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C3" w:rsidRDefault="00675932" w:rsidP="00675932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Tms Rmn" w:hAnsi="Tms Rmn"/>
          <w:b/>
          <w:noProof/>
        </w:rPr>
        <w:drawing>
          <wp:inline distT="0" distB="0" distL="0" distR="0">
            <wp:extent cx="487680" cy="6019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32" w:rsidRPr="008122C3" w:rsidRDefault="00675932" w:rsidP="008122C3">
      <w:pPr>
        <w:jc w:val="right"/>
        <w:rPr>
          <w:sz w:val="28"/>
          <w:szCs w:val="28"/>
        </w:rPr>
      </w:pPr>
    </w:p>
    <w:p w:rsidR="00675932" w:rsidRPr="00B47830" w:rsidRDefault="00675932" w:rsidP="00675932">
      <w:pPr>
        <w:jc w:val="center"/>
        <w:rPr>
          <w:rFonts w:ascii="Calibri" w:hAnsi="Calibri"/>
          <w:sz w:val="20"/>
        </w:rPr>
      </w:pPr>
    </w:p>
    <w:p w:rsidR="00675932" w:rsidRPr="000E1135" w:rsidRDefault="00675932" w:rsidP="0067593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5932" w:rsidRDefault="00675932" w:rsidP="0067593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5932" w:rsidRDefault="00675932" w:rsidP="00675932">
      <w:pPr>
        <w:jc w:val="center"/>
        <w:rPr>
          <w:sz w:val="6"/>
          <w:szCs w:val="6"/>
        </w:rPr>
      </w:pPr>
    </w:p>
    <w:p w:rsidR="00675932" w:rsidRPr="008909DA" w:rsidRDefault="00675932" w:rsidP="00675932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09DA">
        <w:rPr>
          <w:sz w:val="32"/>
          <w:szCs w:val="32"/>
        </w:rPr>
        <w:t>Н І Ж И Н С Ь К А    М І С Ь К А    Р А Д А</w:t>
      </w:r>
    </w:p>
    <w:p w:rsidR="00675932" w:rsidRPr="007F6D3D" w:rsidRDefault="00E318C3" w:rsidP="00675932">
      <w:pPr>
        <w:jc w:val="center"/>
        <w:rPr>
          <w:sz w:val="32"/>
        </w:rPr>
      </w:pPr>
      <w:r>
        <w:rPr>
          <w:sz w:val="32"/>
          <w:lang w:val="uk-UA"/>
        </w:rPr>
        <w:t>66</w:t>
      </w:r>
      <w:r w:rsidR="00675932">
        <w:rPr>
          <w:sz w:val="32"/>
        </w:rPr>
        <w:t xml:space="preserve">  </w:t>
      </w:r>
      <w:proofErr w:type="spellStart"/>
      <w:r w:rsidR="00675932">
        <w:rPr>
          <w:sz w:val="32"/>
        </w:rPr>
        <w:t>сесія</w:t>
      </w:r>
      <w:proofErr w:type="spellEnd"/>
      <w:r w:rsidR="00675932">
        <w:rPr>
          <w:sz w:val="32"/>
        </w:rPr>
        <w:t xml:space="preserve"> </w:t>
      </w:r>
      <w:r w:rsidR="00675932">
        <w:rPr>
          <w:sz w:val="32"/>
          <w:lang w:val="en-US"/>
        </w:rPr>
        <w:t>VII</w:t>
      </w:r>
      <w:r w:rsidR="00675932">
        <w:rPr>
          <w:sz w:val="32"/>
        </w:rPr>
        <w:t xml:space="preserve"> </w:t>
      </w:r>
      <w:proofErr w:type="spellStart"/>
      <w:r w:rsidR="00675932">
        <w:rPr>
          <w:sz w:val="32"/>
        </w:rPr>
        <w:t>скликання</w:t>
      </w:r>
      <w:proofErr w:type="spellEnd"/>
    </w:p>
    <w:p w:rsidR="00675932" w:rsidRPr="007F6D3D" w:rsidRDefault="00675932" w:rsidP="00675932">
      <w:pPr>
        <w:jc w:val="center"/>
        <w:rPr>
          <w:sz w:val="28"/>
          <w:szCs w:val="28"/>
        </w:rPr>
      </w:pPr>
    </w:p>
    <w:p w:rsidR="00675932" w:rsidRDefault="00675932" w:rsidP="006759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75932" w:rsidRPr="007F6D3D" w:rsidRDefault="00675932" w:rsidP="00675932">
      <w:pPr>
        <w:jc w:val="center"/>
        <w:rPr>
          <w:b/>
          <w:sz w:val="28"/>
          <w:szCs w:val="28"/>
        </w:rPr>
      </w:pPr>
    </w:p>
    <w:p w:rsidR="00675932" w:rsidRPr="00E318C3" w:rsidRDefault="00675932" w:rsidP="0067593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r w:rsidR="00E318C3">
        <w:rPr>
          <w:sz w:val="28"/>
          <w:szCs w:val="28"/>
          <w:lang w:val="uk-UA"/>
        </w:rPr>
        <w:t xml:space="preserve">  23 січня</w:t>
      </w:r>
      <w:r>
        <w:rPr>
          <w:sz w:val="28"/>
          <w:szCs w:val="28"/>
        </w:rPr>
        <w:t xml:space="preserve">      </w:t>
      </w:r>
      <w:r w:rsidRPr="00135AB2">
        <w:rPr>
          <w:sz w:val="28"/>
          <w:szCs w:val="28"/>
        </w:rPr>
        <w:t>20</w:t>
      </w:r>
      <w:r w:rsidR="00993591">
        <w:rPr>
          <w:sz w:val="28"/>
          <w:szCs w:val="28"/>
          <w:lang w:val="uk-UA"/>
        </w:rPr>
        <w:t>20</w:t>
      </w:r>
      <w:r w:rsidRPr="00135AB2">
        <w:rPr>
          <w:sz w:val="28"/>
          <w:szCs w:val="28"/>
        </w:rPr>
        <w:t xml:space="preserve"> р.</w:t>
      </w:r>
      <w:r w:rsidRPr="00A149D8">
        <w:rPr>
          <w:sz w:val="28"/>
          <w:szCs w:val="28"/>
        </w:rPr>
        <w:tab/>
      </w:r>
      <w:r w:rsidR="00E318C3">
        <w:rPr>
          <w:sz w:val="28"/>
          <w:szCs w:val="28"/>
          <w:lang w:val="uk-UA"/>
        </w:rPr>
        <w:t xml:space="preserve">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A149D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A149D8">
        <w:rPr>
          <w:sz w:val="28"/>
          <w:szCs w:val="28"/>
        </w:rPr>
        <w:t xml:space="preserve">           № </w:t>
      </w:r>
      <w:r w:rsidR="00E318C3">
        <w:rPr>
          <w:sz w:val="28"/>
          <w:szCs w:val="28"/>
          <w:lang w:val="uk-UA"/>
        </w:rPr>
        <w:t>1-66/2020</w:t>
      </w:r>
    </w:p>
    <w:p w:rsidR="00675932" w:rsidRDefault="00675932" w:rsidP="00675932">
      <w:pPr>
        <w:shd w:val="clear" w:color="auto" w:fill="FFFFFF"/>
        <w:rPr>
          <w:sz w:val="28"/>
          <w:szCs w:val="28"/>
          <w:lang w:val="uk-UA"/>
        </w:rPr>
      </w:pPr>
    </w:p>
    <w:p w:rsidR="00675932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D813B3">
        <w:rPr>
          <w:sz w:val="28"/>
          <w:szCs w:val="28"/>
          <w:lang w:val="uk-UA"/>
        </w:rPr>
        <w:t xml:space="preserve"> надання </w:t>
      </w:r>
      <w:r w:rsidRPr="008B3224">
        <w:rPr>
          <w:sz w:val="28"/>
          <w:szCs w:val="28"/>
          <w:lang w:val="uk-UA"/>
        </w:rPr>
        <w:t xml:space="preserve">фінансової допомоги </w:t>
      </w:r>
    </w:p>
    <w:p w:rsidR="00D813B3" w:rsidRPr="008B3224" w:rsidRDefault="00D813B3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 xml:space="preserve">суб’єктам підприємницької діяльності </w:t>
      </w:r>
    </w:p>
    <w:p w:rsidR="00675932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на безповоротній основі для</w:t>
      </w:r>
    </w:p>
    <w:p w:rsidR="006F44A7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 xml:space="preserve"> розвитку туристичної інфраструктури</w:t>
      </w:r>
      <w:r w:rsidR="00A504F4" w:rsidRPr="008B3224">
        <w:rPr>
          <w:sz w:val="28"/>
          <w:szCs w:val="28"/>
          <w:lang w:val="uk-UA"/>
        </w:rPr>
        <w:t xml:space="preserve"> </w:t>
      </w:r>
    </w:p>
    <w:p w:rsidR="006F44A7" w:rsidRPr="008B3224" w:rsidRDefault="00A504F4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на території Ніжинської</w:t>
      </w:r>
      <w:r w:rsidR="006F44A7" w:rsidRPr="008B3224">
        <w:rPr>
          <w:sz w:val="28"/>
          <w:szCs w:val="28"/>
          <w:lang w:val="uk-UA"/>
        </w:rPr>
        <w:t xml:space="preserve"> </w:t>
      </w:r>
      <w:r w:rsidRPr="008B3224">
        <w:rPr>
          <w:sz w:val="28"/>
          <w:szCs w:val="28"/>
          <w:lang w:val="uk-UA"/>
        </w:rPr>
        <w:t xml:space="preserve">міської </w:t>
      </w:r>
    </w:p>
    <w:p w:rsidR="00A504F4" w:rsidRPr="00A504F4" w:rsidRDefault="00A504F4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об’єднаної територіальної громади</w:t>
      </w:r>
    </w:p>
    <w:p w:rsidR="00675932" w:rsidRPr="006F44A7" w:rsidRDefault="00675932" w:rsidP="00675932">
      <w:pPr>
        <w:pStyle w:val="a6"/>
        <w:ind w:left="0" w:firstLine="823"/>
        <w:jc w:val="both"/>
        <w:rPr>
          <w:sz w:val="28"/>
          <w:szCs w:val="28"/>
        </w:rPr>
      </w:pPr>
    </w:p>
    <w:p w:rsidR="00675932" w:rsidRPr="005D3E3E" w:rsidRDefault="00675932" w:rsidP="008A6505">
      <w:pPr>
        <w:pStyle w:val="a6"/>
        <w:ind w:firstLine="823"/>
        <w:jc w:val="both"/>
        <w:rPr>
          <w:sz w:val="28"/>
          <w:szCs w:val="28"/>
        </w:rPr>
      </w:pPr>
      <w:r>
        <w:rPr>
          <w:sz w:val="28"/>
          <w:szCs w:val="28"/>
        </w:rPr>
        <w:t>У в</w:t>
      </w:r>
      <w:r w:rsidRPr="005D3E3E">
        <w:rPr>
          <w:sz w:val="28"/>
          <w:szCs w:val="28"/>
        </w:rPr>
        <w:t>ідповідно</w:t>
      </w:r>
      <w:r>
        <w:rPr>
          <w:sz w:val="28"/>
          <w:szCs w:val="28"/>
        </w:rPr>
        <w:t xml:space="preserve">сті до статей </w:t>
      </w:r>
      <w:r w:rsidRPr="005D3E3E">
        <w:rPr>
          <w:sz w:val="28"/>
          <w:szCs w:val="28"/>
        </w:rPr>
        <w:t xml:space="preserve"> 26, 42, 59, 64</w:t>
      </w:r>
      <w:r>
        <w:rPr>
          <w:sz w:val="28"/>
          <w:szCs w:val="28"/>
        </w:rPr>
        <w:t>, 73</w:t>
      </w:r>
      <w:r w:rsidRPr="005D3E3E">
        <w:rPr>
          <w:sz w:val="28"/>
          <w:szCs w:val="28"/>
        </w:rPr>
        <w:t xml:space="preserve"> Закону України  «Про міс</w:t>
      </w:r>
      <w:r>
        <w:rPr>
          <w:sz w:val="28"/>
          <w:szCs w:val="28"/>
        </w:rPr>
        <w:t xml:space="preserve">цеве самоврядування в Україні», </w:t>
      </w:r>
      <w:r w:rsidR="008A6505" w:rsidRPr="008A6505">
        <w:rPr>
          <w:sz w:val="28"/>
          <w:szCs w:val="28"/>
        </w:rPr>
        <w:t xml:space="preserve">Закону України </w:t>
      </w:r>
      <w:r w:rsidR="008A6505">
        <w:rPr>
          <w:sz w:val="28"/>
          <w:szCs w:val="28"/>
        </w:rPr>
        <w:t>«</w:t>
      </w:r>
      <w:r w:rsidR="008A6505" w:rsidRPr="008A6505">
        <w:rPr>
          <w:sz w:val="28"/>
          <w:szCs w:val="28"/>
        </w:rPr>
        <w:t>Про державну підтримку</w:t>
      </w:r>
      <w:r w:rsidR="008A6505">
        <w:rPr>
          <w:sz w:val="28"/>
          <w:szCs w:val="28"/>
        </w:rPr>
        <w:t xml:space="preserve"> </w:t>
      </w:r>
      <w:r w:rsidR="008A6505" w:rsidRPr="008A6505">
        <w:rPr>
          <w:sz w:val="28"/>
          <w:szCs w:val="28"/>
        </w:rPr>
        <w:t>малого підприємництва»,</w:t>
      </w:r>
      <w:r w:rsidR="008A6505">
        <w:rPr>
          <w:sz w:val="28"/>
          <w:szCs w:val="28"/>
        </w:rPr>
        <w:t xml:space="preserve"> </w:t>
      </w:r>
      <w:r w:rsidRPr="00B8136E">
        <w:rPr>
          <w:sz w:val="28"/>
          <w:szCs w:val="28"/>
        </w:rPr>
        <w:t>статті 89,91 Бюджетного кодексу</w:t>
      </w:r>
      <w:r w:rsidRPr="005D3E3E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 xml:space="preserve"> Регламенту Ніжинської міської ради Чернігівської області, затвердженого рішенням Ніжинської міської ради 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 від 24 листопада 2015 року №1-2/2015 (із змінами)</w:t>
      </w:r>
      <w:r w:rsidRPr="0098109E">
        <w:rPr>
          <w:sz w:val="28"/>
          <w:szCs w:val="28"/>
        </w:rPr>
        <w:t xml:space="preserve">, </w:t>
      </w:r>
      <w:r>
        <w:rPr>
          <w:sz w:val="28"/>
          <w:szCs w:val="28"/>
        </w:rPr>
        <w:t>на виконання розділу 2.</w:t>
      </w:r>
      <w:r w:rsidRPr="006A4809">
        <w:rPr>
          <w:sz w:val="28"/>
          <w:szCs w:val="28"/>
        </w:rPr>
        <w:t xml:space="preserve">2 </w:t>
      </w:r>
      <w:r w:rsidR="006A4809" w:rsidRPr="006A4809">
        <w:rPr>
          <w:sz w:val="28"/>
          <w:szCs w:val="28"/>
        </w:rPr>
        <w:t>«Цілі розвитку - стратегічні та оперативні завдання» пункту 2 «Розвиток туристичного потенціалу громади» підпункту 2.2 «</w:t>
      </w:r>
      <w:r w:rsidR="00A504F4">
        <w:rPr>
          <w:sz w:val="28"/>
          <w:szCs w:val="28"/>
        </w:rPr>
        <w:t>Р</w:t>
      </w:r>
      <w:r w:rsidR="006A4809" w:rsidRPr="006A4809">
        <w:rPr>
          <w:sz w:val="28"/>
          <w:szCs w:val="28"/>
        </w:rPr>
        <w:t>озвиток традиційної туристичної інфраструктури»</w:t>
      </w:r>
      <w:r w:rsidR="00A50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Стратегії розвитку міської об’єднаної територіальної громади 2027, затвердженої рішенням міської ради </w:t>
      </w:r>
      <w:r>
        <w:rPr>
          <w:sz w:val="28"/>
          <w:szCs w:val="28"/>
          <w:lang w:eastAsia="en-US"/>
        </w:rPr>
        <w:t>№6-5</w:t>
      </w:r>
      <w:r w:rsidRPr="00330B4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/2019 від 26.06.2019 р.,</w:t>
      </w:r>
      <w:r w:rsidR="00A504F4">
        <w:rPr>
          <w:sz w:val="28"/>
          <w:szCs w:val="28"/>
          <w:lang w:eastAsia="en-US"/>
        </w:rPr>
        <w:t xml:space="preserve"> </w:t>
      </w:r>
      <w:r w:rsidR="006628E2">
        <w:rPr>
          <w:sz w:val="28"/>
          <w:szCs w:val="28"/>
          <w:lang w:eastAsia="en-US"/>
        </w:rPr>
        <w:t>п</w:t>
      </w:r>
      <w:r w:rsidR="006628E2">
        <w:rPr>
          <w:sz w:val="28"/>
          <w:szCs w:val="28"/>
        </w:rPr>
        <w:t>рограм</w:t>
      </w:r>
      <w:r w:rsidR="00A504F4">
        <w:rPr>
          <w:sz w:val="28"/>
          <w:szCs w:val="28"/>
        </w:rPr>
        <w:t xml:space="preserve"> </w:t>
      </w:r>
      <w:r w:rsidR="00A504F4" w:rsidRPr="004A6320">
        <w:rPr>
          <w:sz w:val="28"/>
          <w:szCs w:val="28"/>
        </w:rPr>
        <w:t>розвитку малого та середнього підприємництва</w:t>
      </w:r>
      <w:r w:rsidR="00A504F4">
        <w:rPr>
          <w:sz w:val="28"/>
          <w:szCs w:val="28"/>
        </w:rPr>
        <w:t xml:space="preserve"> </w:t>
      </w:r>
      <w:r w:rsidR="006628E2">
        <w:rPr>
          <w:sz w:val="28"/>
          <w:szCs w:val="28"/>
        </w:rPr>
        <w:t>у м. Ніжині</w:t>
      </w:r>
      <w:r w:rsidR="00373D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міська рада вирішила:</w:t>
      </w:r>
    </w:p>
    <w:p w:rsidR="002849EE" w:rsidRPr="00CE5F30" w:rsidRDefault="002849EE" w:rsidP="002849EE">
      <w:pPr>
        <w:shd w:val="clear" w:color="auto" w:fill="FFFFFF"/>
        <w:ind w:firstLine="567"/>
        <w:jc w:val="center"/>
        <w:rPr>
          <w:sz w:val="28"/>
          <w:szCs w:val="28"/>
          <w:lang w:val="uk-UA"/>
        </w:rPr>
      </w:pPr>
    </w:p>
    <w:p w:rsidR="002849EE" w:rsidRPr="00096DFB" w:rsidRDefault="00096DFB" w:rsidP="00096DFB">
      <w:pPr>
        <w:pStyle w:val="aa"/>
        <w:shd w:val="clear" w:color="auto" w:fill="FFFFF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3427" w:rsidRPr="00096DFB">
        <w:rPr>
          <w:sz w:val="28"/>
          <w:szCs w:val="28"/>
          <w:lang w:val="uk-UA"/>
        </w:rPr>
        <w:t>Затвердити</w:t>
      </w:r>
      <w:r w:rsidR="00C30FA9">
        <w:rPr>
          <w:sz w:val="28"/>
          <w:szCs w:val="28"/>
          <w:lang w:val="uk-UA"/>
        </w:rPr>
        <w:t xml:space="preserve"> </w:t>
      </w:r>
      <w:r w:rsidR="00453427" w:rsidRPr="00096DFB">
        <w:rPr>
          <w:sz w:val="28"/>
          <w:szCs w:val="28"/>
          <w:lang w:val="uk-UA"/>
        </w:rPr>
        <w:t>П</w:t>
      </w:r>
      <w:r w:rsidR="002849EE" w:rsidRPr="00096DFB">
        <w:rPr>
          <w:sz w:val="28"/>
          <w:szCs w:val="28"/>
          <w:lang w:val="uk-UA"/>
        </w:rPr>
        <w:t xml:space="preserve">орядок надання </w:t>
      </w:r>
      <w:r w:rsidR="00A504F4" w:rsidRPr="00096DFB">
        <w:rPr>
          <w:sz w:val="28"/>
          <w:szCs w:val="28"/>
          <w:lang w:val="uk-UA"/>
        </w:rPr>
        <w:t xml:space="preserve">фінансової допомоги </w:t>
      </w:r>
      <w:r w:rsidR="00D813B3" w:rsidRPr="00096DFB">
        <w:rPr>
          <w:sz w:val="28"/>
          <w:szCs w:val="28"/>
          <w:lang w:val="uk-UA"/>
        </w:rPr>
        <w:t xml:space="preserve">суб’єктам підприємницької діяльності </w:t>
      </w:r>
      <w:r w:rsidR="00A504F4" w:rsidRPr="00096DFB">
        <w:rPr>
          <w:sz w:val="28"/>
          <w:szCs w:val="28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D813B3" w:rsidRPr="00096DFB">
        <w:rPr>
          <w:sz w:val="28"/>
          <w:szCs w:val="28"/>
          <w:lang w:val="uk-UA"/>
        </w:rPr>
        <w:t xml:space="preserve"> (далі – Порядок)</w:t>
      </w:r>
      <w:r w:rsidR="00A504F4" w:rsidRPr="00096DFB">
        <w:rPr>
          <w:sz w:val="28"/>
          <w:szCs w:val="28"/>
          <w:lang w:val="uk-UA"/>
        </w:rPr>
        <w:t xml:space="preserve">  </w:t>
      </w:r>
      <w:r w:rsidR="002849EE" w:rsidRPr="00096DFB">
        <w:rPr>
          <w:sz w:val="28"/>
          <w:szCs w:val="28"/>
          <w:lang w:val="uk-UA"/>
        </w:rPr>
        <w:t>(дода</w:t>
      </w:r>
      <w:r>
        <w:rPr>
          <w:sz w:val="28"/>
          <w:szCs w:val="28"/>
          <w:lang w:val="uk-UA"/>
        </w:rPr>
        <w:t>ток 1</w:t>
      </w:r>
      <w:r w:rsidR="002849EE" w:rsidRPr="00096DFB">
        <w:rPr>
          <w:sz w:val="28"/>
          <w:szCs w:val="28"/>
          <w:lang w:val="uk-UA"/>
        </w:rPr>
        <w:t>).</w:t>
      </w:r>
    </w:p>
    <w:p w:rsidR="00A504F4" w:rsidRDefault="00096DFB" w:rsidP="00D813B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04F4">
        <w:rPr>
          <w:sz w:val="28"/>
          <w:szCs w:val="28"/>
          <w:lang w:val="uk-UA"/>
        </w:rPr>
        <w:t>. Делегувати право виконавчому комітету Ніжинської міської ради затвердити склад робочої групи, яка визначатиме</w:t>
      </w:r>
      <w:r w:rsidR="00D813B3">
        <w:rPr>
          <w:sz w:val="28"/>
          <w:szCs w:val="28"/>
          <w:lang w:val="uk-UA"/>
        </w:rPr>
        <w:t xml:space="preserve"> відповідність, поданих суб’єктами підприємницької діяльності документів, вимогам Порядку.</w:t>
      </w:r>
    </w:p>
    <w:p w:rsidR="00A93072" w:rsidRPr="00A93072" w:rsidRDefault="00A93072" w:rsidP="00A93072">
      <w:pPr>
        <w:pStyle w:val="a3"/>
        <w:ind w:firstLine="39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6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економіки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інвестиційної діяльності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Ніжинської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начальника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A93072" w:rsidRPr="00A93072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  <w:lang w:val="uk-UA"/>
        </w:rPr>
      </w:pPr>
      <w:r w:rsidRPr="00A93072">
        <w:rPr>
          <w:sz w:val="28"/>
          <w:szCs w:val="28"/>
          <w:lang w:val="uk-UA"/>
        </w:rPr>
        <w:t xml:space="preserve">          </w:t>
      </w:r>
    </w:p>
    <w:p w:rsidR="005137DC" w:rsidRDefault="00A93072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37DC" w:rsidRDefault="005137DC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</w:p>
    <w:p w:rsidR="005137DC" w:rsidRDefault="005137DC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</w:p>
    <w:p w:rsidR="00A93072" w:rsidRPr="000903C2" w:rsidRDefault="005137DC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96DFB">
        <w:rPr>
          <w:sz w:val="28"/>
          <w:szCs w:val="28"/>
        </w:rPr>
        <w:t>4</w:t>
      </w:r>
      <w:r w:rsidR="00A93072">
        <w:rPr>
          <w:sz w:val="28"/>
          <w:szCs w:val="28"/>
        </w:rPr>
        <w:t xml:space="preserve">. </w:t>
      </w:r>
      <w:r w:rsidR="00A93072" w:rsidRPr="000903C2">
        <w:rPr>
          <w:sz w:val="28"/>
          <w:szCs w:val="28"/>
        </w:rPr>
        <w:t>Організацію роботи по виконанню рішення покласти на першого заступника   міського   голови   з   питань   діяльності   виконавчих   органів    ради  Олійника Г.М.</w:t>
      </w:r>
    </w:p>
    <w:p w:rsidR="00A93072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</w:p>
    <w:p w:rsidR="00A93072" w:rsidRPr="00096DFB" w:rsidRDefault="00A93072" w:rsidP="00513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</w:t>
      </w:r>
      <w:r w:rsidRPr="00096DFB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- </w:t>
      </w:r>
      <w:proofErr w:type="spellStart"/>
      <w:r w:rsidRPr="00096DFB">
        <w:rPr>
          <w:sz w:val="28"/>
          <w:szCs w:val="28"/>
          <w:lang w:val="uk-UA"/>
        </w:rPr>
        <w:t>Мамедов</w:t>
      </w:r>
      <w:proofErr w:type="spellEnd"/>
      <w:r w:rsidRPr="00096DFB">
        <w:rPr>
          <w:sz w:val="28"/>
          <w:szCs w:val="28"/>
          <w:lang w:val="uk-UA"/>
        </w:rPr>
        <w:t xml:space="preserve"> В. Х.).</w:t>
      </w:r>
    </w:p>
    <w:p w:rsidR="00A93072" w:rsidRPr="00096DFB" w:rsidRDefault="00A93072" w:rsidP="00A93072">
      <w:pPr>
        <w:jc w:val="both"/>
        <w:rPr>
          <w:lang w:val="uk-UA"/>
        </w:rPr>
      </w:pPr>
    </w:p>
    <w:p w:rsidR="00A93072" w:rsidRPr="00096DFB" w:rsidRDefault="00A93072" w:rsidP="00A93072">
      <w:pPr>
        <w:jc w:val="both"/>
        <w:rPr>
          <w:b/>
          <w:sz w:val="28"/>
          <w:szCs w:val="28"/>
          <w:lang w:val="uk-UA"/>
        </w:rPr>
      </w:pPr>
    </w:p>
    <w:p w:rsidR="00A93072" w:rsidRDefault="00A93072" w:rsidP="00A93072">
      <w:pPr>
        <w:jc w:val="center"/>
        <w:rPr>
          <w:sz w:val="28"/>
          <w:szCs w:val="28"/>
        </w:rPr>
      </w:pPr>
      <w:proofErr w:type="spellStart"/>
      <w:r w:rsidRPr="00CA73AF">
        <w:rPr>
          <w:sz w:val="28"/>
          <w:szCs w:val="28"/>
        </w:rPr>
        <w:t>Міський</w:t>
      </w:r>
      <w:proofErr w:type="spellEnd"/>
      <w:r w:rsidRPr="00CA73AF">
        <w:rPr>
          <w:sz w:val="28"/>
          <w:szCs w:val="28"/>
        </w:rPr>
        <w:t xml:space="preserve"> голова </w:t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  <w:t xml:space="preserve">А. В. </w:t>
      </w:r>
      <w:proofErr w:type="spellStart"/>
      <w:r w:rsidRPr="00CA73AF">
        <w:rPr>
          <w:sz w:val="28"/>
          <w:szCs w:val="28"/>
        </w:rPr>
        <w:t>Лінник</w:t>
      </w:r>
      <w:proofErr w:type="spellEnd"/>
    </w:p>
    <w:p w:rsidR="00A93072" w:rsidRPr="00CA73AF" w:rsidRDefault="00A93072" w:rsidP="00A93072">
      <w:pPr>
        <w:jc w:val="center"/>
        <w:rPr>
          <w:sz w:val="28"/>
          <w:szCs w:val="28"/>
        </w:rPr>
      </w:pPr>
    </w:p>
    <w:p w:rsidR="00DA2EE1" w:rsidRDefault="00DA2EE1" w:rsidP="00CE5F30">
      <w:pPr>
        <w:ind w:right="15"/>
        <w:jc w:val="both"/>
        <w:rPr>
          <w:sz w:val="28"/>
          <w:szCs w:val="28"/>
          <w:lang w:val="uk-UA"/>
        </w:rPr>
      </w:pPr>
    </w:p>
    <w:p w:rsidR="00DA2EE1" w:rsidRDefault="00DA2EE1" w:rsidP="00CE5F30">
      <w:pPr>
        <w:ind w:right="15"/>
        <w:jc w:val="both"/>
        <w:rPr>
          <w:sz w:val="28"/>
          <w:szCs w:val="28"/>
          <w:lang w:val="uk-UA"/>
        </w:rPr>
      </w:pPr>
    </w:p>
    <w:p w:rsidR="00DA2EE1" w:rsidRDefault="00DA2EE1" w:rsidP="00DA2EE1">
      <w:pPr>
        <w:ind w:right="15"/>
        <w:jc w:val="center"/>
        <w:rPr>
          <w:lang w:val="uk-UA"/>
        </w:rPr>
      </w:pPr>
    </w:p>
    <w:p w:rsidR="00702862" w:rsidRDefault="00702862" w:rsidP="00DA2EE1">
      <w:pPr>
        <w:ind w:right="15"/>
        <w:jc w:val="center"/>
        <w:rPr>
          <w:lang w:val="uk-UA"/>
        </w:rPr>
      </w:pPr>
    </w:p>
    <w:p w:rsidR="00DA2EE1" w:rsidRPr="00DA2EE1" w:rsidRDefault="00DA2EE1" w:rsidP="00DA2EE1">
      <w:pPr>
        <w:ind w:right="15"/>
        <w:jc w:val="center"/>
        <w:rPr>
          <w:lang w:val="uk-UA"/>
        </w:rPr>
      </w:pPr>
    </w:p>
    <w:p w:rsidR="001B3F38" w:rsidRPr="00CE5F30" w:rsidRDefault="001B3F38" w:rsidP="001F52DA">
      <w:pPr>
        <w:ind w:right="-484"/>
        <w:rPr>
          <w:sz w:val="28"/>
          <w:szCs w:val="28"/>
          <w:lang w:val="uk-UA"/>
        </w:rPr>
      </w:pPr>
    </w:p>
    <w:p w:rsidR="00096DFB" w:rsidRDefault="00CE5F30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E5F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30FA9" w:rsidRDefault="00096DFB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</w:p>
    <w:p w:rsidR="00B8136E" w:rsidRPr="006D66A8" w:rsidRDefault="005137DC" w:rsidP="00B8136E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Візують</w:t>
      </w:r>
      <w:r w:rsidR="00B8136E" w:rsidRPr="006D66A8">
        <w:rPr>
          <w:sz w:val="28"/>
          <w:szCs w:val="28"/>
        </w:rPr>
        <w:t xml:space="preserve">: </w:t>
      </w:r>
    </w:p>
    <w:p w:rsidR="00B8136E" w:rsidRDefault="00B8136E" w:rsidP="00B8136E">
      <w:pPr>
        <w:rPr>
          <w:rFonts w:eastAsia="Calibri"/>
          <w:sz w:val="28"/>
          <w:szCs w:val="28"/>
          <w:lang w:eastAsia="en-US"/>
        </w:rPr>
      </w:pPr>
    </w:p>
    <w:p w:rsidR="00B8136E" w:rsidRDefault="00B8136E" w:rsidP="00B813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Т.в.о. н</w:t>
      </w:r>
      <w:r w:rsidRPr="006D66A8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6D66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66A8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Pr="006D66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66A8">
        <w:rPr>
          <w:rFonts w:eastAsia="Calibri"/>
          <w:sz w:val="28"/>
          <w:szCs w:val="28"/>
          <w:lang w:eastAsia="en-US"/>
        </w:rPr>
        <w:t>економіки</w:t>
      </w:r>
      <w:proofErr w:type="spellEnd"/>
    </w:p>
    <w:p w:rsidR="00B8136E" w:rsidRPr="006D66A8" w:rsidRDefault="00B8136E" w:rsidP="00B813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>
        <w:rPr>
          <w:rFonts w:eastAsia="Calibri"/>
          <w:sz w:val="28"/>
          <w:szCs w:val="28"/>
          <w:lang w:eastAsia="en-US"/>
        </w:rPr>
        <w:t>інвестиційної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діяльності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</w:t>
      </w:r>
      <w:r w:rsidRPr="006D66A8">
        <w:rPr>
          <w:rFonts w:eastAsia="Calibri"/>
          <w:sz w:val="28"/>
          <w:szCs w:val="28"/>
          <w:lang w:eastAsia="en-US"/>
        </w:rPr>
        <w:t xml:space="preserve">                                                   Т.М. </w:t>
      </w:r>
      <w:proofErr w:type="spellStart"/>
      <w:r w:rsidRPr="006D66A8">
        <w:rPr>
          <w:rFonts w:eastAsia="Calibri"/>
          <w:sz w:val="28"/>
          <w:szCs w:val="28"/>
          <w:lang w:eastAsia="en-US"/>
        </w:rPr>
        <w:t>Гавриш</w:t>
      </w:r>
      <w:proofErr w:type="spellEnd"/>
    </w:p>
    <w:p w:rsidR="00B8136E" w:rsidRPr="006D66A8" w:rsidRDefault="00B8136E" w:rsidP="00B8136E">
      <w:pPr>
        <w:rPr>
          <w:sz w:val="28"/>
          <w:szCs w:val="28"/>
        </w:rPr>
      </w:pPr>
    </w:p>
    <w:p w:rsidR="00B8136E" w:rsidRPr="00733E11" w:rsidRDefault="00B8136E" w:rsidP="00B8136E">
      <w:pPr>
        <w:jc w:val="both"/>
        <w:rPr>
          <w:sz w:val="28"/>
          <w:szCs w:val="28"/>
        </w:rPr>
      </w:pPr>
      <w:r w:rsidRPr="00733E11">
        <w:rPr>
          <w:sz w:val="28"/>
          <w:szCs w:val="28"/>
        </w:rPr>
        <w:t xml:space="preserve">Перший заступник </w:t>
      </w:r>
      <w:proofErr w:type="spellStart"/>
      <w:r w:rsidRPr="00733E11">
        <w:rPr>
          <w:sz w:val="28"/>
          <w:szCs w:val="28"/>
        </w:rPr>
        <w:t>міського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голови</w:t>
      </w:r>
      <w:proofErr w:type="spellEnd"/>
    </w:p>
    <w:p w:rsidR="00B8136E" w:rsidRPr="00733E11" w:rsidRDefault="00B8136E" w:rsidP="00B8136E">
      <w:pPr>
        <w:jc w:val="both"/>
        <w:rPr>
          <w:sz w:val="28"/>
          <w:szCs w:val="28"/>
        </w:rPr>
      </w:pPr>
      <w:r w:rsidRPr="00733E11">
        <w:rPr>
          <w:sz w:val="28"/>
          <w:szCs w:val="28"/>
        </w:rPr>
        <w:t xml:space="preserve">з </w:t>
      </w:r>
      <w:proofErr w:type="spellStart"/>
      <w:r w:rsidRPr="00733E11">
        <w:rPr>
          <w:sz w:val="28"/>
          <w:szCs w:val="28"/>
        </w:rPr>
        <w:t>питань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діяльності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виконавчих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органів</w:t>
      </w:r>
      <w:proofErr w:type="spellEnd"/>
      <w:r w:rsidRPr="00733E11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                    </w:t>
      </w:r>
      <w:r w:rsidRPr="00733E11">
        <w:rPr>
          <w:sz w:val="28"/>
          <w:szCs w:val="28"/>
        </w:rPr>
        <w:t xml:space="preserve">Г.М. </w:t>
      </w:r>
      <w:proofErr w:type="spellStart"/>
      <w:r w:rsidRPr="00733E11">
        <w:rPr>
          <w:sz w:val="28"/>
          <w:szCs w:val="28"/>
        </w:rPr>
        <w:t>Олійник</w:t>
      </w:r>
      <w:proofErr w:type="spellEnd"/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  <w:proofErr w:type="gramStart"/>
      <w:r w:rsidRPr="00B4029F">
        <w:rPr>
          <w:sz w:val="28"/>
          <w:szCs w:val="28"/>
        </w:rPr>
        <w:t xml:space="preserve">Начальник  </w:t>
      </w:r>
      <w:proofErr w:type="spellStart"/>
      <w:r w:rsidRPr="00B4029F">
        <w:rPr>
          <w:sz w:val="28"/>
          <w:szCs w:val="28"/>
        </w:rPr>
        <w:t>відділу</w:t>
      </w:r>
      <w:proofErr w:type="spellEnd"/>
      <w:proofErr w:type="gramEnd"/>
      <w:r w:rsidRPr="00B402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 – кадрового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апарату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 w:rsidRPr="00B402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B402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4029F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B4029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B4029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Лега</w:t>
      </w:r>
      <w:proofErr w:type="spellEnd"/>
      <w:r w:rsidRPr="00B4029F">
        <w:rPr>
          <w:sz w:val="28"/>
          <w:szCs w:val="28"/>
        </w:rPr>
        <w:t xml:space="preserve"> </w:t>
      </w:r>
    </w:p>
    <w:p w:rsidR="00B8136E" w:rsidRDefault="00B8136E" w:rsidP="00B8136E"/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    Л.В. Писаренко</w:t>
      </w:r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  <w:r w:rsidRPr="00F123F3">
        <w:rPr>
          <w:sz w:val="28"/>
          <w:szCs w:val="28"/>
        </w:rPr>
        <w:t xml:space="preserve">Начальник </w:t>
      </w:r>
      <w:proofErr w:type="spellStart"/>
      <w:r w:rsidRPr="00F123F3">
        <w:rPr>
          <w:sz w:val="28"/>
          <w:szCs w:val="28"/>
        </w:rPr>
        <w:t>відділу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бухгалтерського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обліку</w:t>
      </w:r>
      <w:proofErr w:type="spellEnd"/>
    </w:p>
    <w:p w:rsidR="00B8136E" w:rsidRDefault="00B8136E" w:rsidP="00B8136E">
      <w:pPr>
        <w:rPr>
          <w:sz w:val="28"/>
          <w:szCs w:val="28"/>
        </w:rPr>
      </w:pPr>
      <w:proofErr w:type="spellStart"/>
      <w:r w:rsidRPr="00F123F3">
        <w:rPr>
          <w:sz w:val="28"/>
          <w:szCs w:val="28"/>
        </w:rPr>
        <w:t>апарату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виконавчого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комітету</w:t>
      </w:r>
      <w:proofErr w:type="spellEnd"/>
    </w:p>
    <w:p w:rsidR="00B8136E" w:rsidRPr="00F123F3" w:rsidRDefault="00B8136E" w:rsidP="00B8136E">
      <w:pPr>
        <w:rPr>
          <w:sz w:val="28"/>
          <w:szCs w:val="28"/>
        </w:rPr>
      </w:pPr>
      <w:proofErr w:type="spellStart"/>
      <w:r w:rsidRPr="00F123F3">
        <w:rPr>
          <w:sz w:val="28"/>
          <w:szCs w:val="28"/>
        </w:rPr>
        <w:t>Ніжинської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міської</w:t>
      </w:r>
      <w:proofErr w:type="spellEnd"/>
      <w:r w:rsidRPr="00F123F3">
        <w:rPr>
          <w:sz w:val="28"/>
          <w:szCs w:val="28"/>
        </w:rPr>
        <w:t xml:space="preserve"> ради </w:t>
      </w:r>
      <w:r>
        <w:rPr>
          <w:sz w:val="28"/>
          <w:szCs w:val="28"/>
        </w:rPr>
        <w:t xml:space="preserve">                                                           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:rsidR="00B8136E" w:rsidRDefault="00B8136E" w:rsidP="00B8136E"/>
    <w:p w:rsidR="00B8136E" w:rsidRDefault="00B8136E" w:rsidP="00B8136E">
      <w:pPr>
        <w:jc w:val="both"/>
        <w:rPr>
          <w:sz w:val="28"/>
          <w:szCs w:val="28"/>
        </w:rPr>
      </w:pPr>
    </w:p>
    <w:p w:rsidR="00B8136E" w:rsidRDefault="00B8136E" w:rsidP="00B813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В.В. </w:t>
      </w:r>
      <w:proofErr w:type="spellStart"/>
      <w:r>
        <w:rPr>
          <w:sz w:val="28"/>
          <w:szCs w:val="28"/>
        </w:rPr>
        <w:t>Салогуб</w:t>
      </w:r>
      <w:proofErr w:type="spellEnd"/>
    </w:p>
    <w:p w:rsidR="00B8136E" w:rsidRDefault="00B8136E" w:rsidP="00B8136E"/>
    <w:p w:rsidR="00B8136E" w:rsidRDefault="00B8136E" w:rsidP="00B8136E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,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дерегуляції</w:t>
      </w:r>
      <w:proofErr w:type="spellEnd"/>
      <w:r>
        <w:rPr>
          <w:sz w:val="28"/>
          <w:szCs w:val="28"/>
        </w:rPr>
        <w:t xml:space="preserve">,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бюджету                                                                    В.Х. Мамедов</w:t>
      </w:r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 w:rsidRPr="00EC10A1">
        <w:rPr>
          <w:sz w:val="28"/>
          <w:szCs w:val="28"/>
        </w:rPr>
        <w:t>постійної</w:t>
      </w:r>
      <w:proofErr w:type="spellEnd"/>
      <w:r w:rsidRPr="00EC10A1">
        <w:rPr>
          <w:sz w:val="28"/>
          <w:szCs w:val="28"/>
        </w:rPr>
        <w:t xml:space="preserve"> </w:t>
      </w:r>
      <w:proofErr w:type="spellStart"/>
      <w:r w:rsidRPr="00EC10A1">
        <w:rPr>
          <w:sz w:val="28"/>
          <w:szCs w:val="28"/>
        </w:rPr>
        <w:t>комісії</w:t>
      </w:r>
      <w:proofErr w:type="spellEnd"/>
      <w:r w:rsidRPr="00EC10A1">
        <w:rPr>
          <w:sz w:val="28"/>
          <w:szCs w:val="28"/>
        </w:rPr>
        <w:t xml:space="preserve"> </w:t>
      </w:r>
      <w:proofErr w:type="spellStart"/>
      <w:r w:rsidRPr="00EC10A1">
        <w:rPr>
          <w:bCs/>
          <w:sz w:val="28"/>
          <w:szCs w:val="28"/>
        </w:rPr>
        <w:t>міської</w:t>
      </w:r>
      <w:proofErr w:type="spellEnd"/>
      <w:r w:rsidRPr="00EC10A1">
        <w:rPr>
          <w:bCs/>
          <w:sz w:val="28"/>
          <w:szCs w:val="28"/>
        </w:rPr>
        <w:t xml:space="preserve"> ради з </w:t>
      </w:r>
      <w:proofErr w:type="spellStart"/>
      <w:r w:rsidRPr="00EC10A1">
        <w:rPr>
          <w:bCs/>
          <w:sz w:val="28"/>
          <w:szCs w:val="28"/>
        </w:rPr>
        <w:t>питань</w:t>
      </w:r>
      <w:proofErr w:type="spellEnd"/>
    </w:p>
    <w:p w:rsidR="00B8136E" w:rsidRDefault="00B8136E" w:rsidP="00B8136E">
      <w:pPr>
        <w:rPr>
          <w:bCs/>
          <w:sz w:val="28"/>
          <w:szCs w:val="28"/>
        </w:rPr>
      </w:pPr>
      <w:r w:rsidRPr="00EC10A1">
        <w:rPr>
          <w:bCs/>
          <w:sz w:val="28"/>
          <w:szCs w:val="28"/>
        </w:rPr>
        <w:t xml:space="preserve">регламенту, </w:t>
      </w:r>
      <w:proofErr w:type="spellStart"/>
      <w:r w:rsidRPr="00EC10A1">
        <w:rPr>
          <w:bCs/>
          <w:sz w:val="28"/>
          <w:szCs w:val="28"/>
        </w:rPr>
        <w:t>депутатської</w:t>
      </w:r>
      <w:proofErr w:type="spellEnd"/>
      <w:r w:rsidRPr="00EC10A1">
        <w:rPr>
          <w:bCs/>
          <w:sz w:val="28"/>
          <w:szCs w:val="28"/>
        </w:rPr>
        <w:t xml:space="preserve"> </w:t>
      </w:r>
      <w:proofErr w:type="spellStart"/>
      <w:r w:rsidRPr="00EC10A1">
        <w:rPr>
          <w:bCs/>
          <w:sz w:val="28"/>
          <w:szCs w:val="28"/>
        </w:rPr>
        <w:t>діяльності</w:t>
      </w:r>
      <w:proofErr w:type="spellEnd"/>
      <w:r w:rsidRPr="00EC10A1">
        <w:rPr>
          <w:bCs/>
          <w:sz w:val="28"/>
          <w:szCs w:val="28"/>
        </w:rPr>
        <w:t xml:space="preserve"> та </w:t>
      </w:r>
      <w:proofErr w:type="spellStart"/>
      <w:r w:rsidRPr="00EC10A1">
        <w:rPr>
          <w:bCs/>
          <w:sz w:val="28"/>
          <w:szCs w:val="28"/>
        </w:rPr>
        <w:t>етики</w:t>
      </w:r>
      <w:proofErr w:type="spellEnd"/>
      <w:r w:rsidRPr="00EC10A1">
        <w:rPr>
          <w:bCs/>
          <w:sz w:val="28"/>
          <w:szCs w:val="28"/>
        </w:rPr>
        <w:t xml:space="preserve">, </w:t>
      </w:r>
    </w:p>
    <w:p w:rsidR="00B8136E" w:rsidRDefault="00B8136E" w:rsidP="00B8136E">
      <w:pPr>
        <w:rPr>
          <w:bCs/>
          <w:sz w:val="28"/>
          <w:szCs w:val="28"/>
        </w:rPr>
      </w:pPr>
      <w:proofErr w:type="spellStart"/>
      <w:r w:rsidRPr="00EC10A1">
        <w:rPr>
          <w:bCs/>
          <w:sz w:val="28"/>
          <w:szCs w:val="28"/>
        </w:rPr>
        <w:t>законності</w:t>
      </w:r>
      <w:proofErr w:type="spellEnd"/>
      <w:r w:rsidRPr="00EC10A1">
        <w:rPr>
          <w:bCs/>
          <w:sz w:val="28"/>
          <w:szCs w:val="28"/>
        </w:rPr>
        <w:t xml:space="preserve">, правопорядку, </w:t>
      </w:r>
      <w:proofErr w:type="spellStart"/>
      <w:r w:rsidRPr="00EC10A1">
        <w:rPr>
          <w:bCs/>
          <w:sz w:val="28"/>
          <w:szCs w:val="28"/>
        </w:rPr>
        <w:t>антикорупційної</w:t>
      </w:r>
      <w:proofErr w:type="spellEnd"/>
      <w:r w:rsidRPr="00EC10A1">
        <w:rPr>
          <w:bCs/>
          <w:sz w:val="28"/>
          <w:szCs w:val="28"/>
        </w:rPr>
        <w:t xml:space="preserve"> </w:t>
      </w:r>
    </w:p>
    <w:p w:rsidR="00B8136E" w:rsidRDefault="00B8136E" w:rsidP="00B8136E">
      <w:pPr>
        <w:rPr>
          <w:sz w:val="28"/>
          <w:szCs w:val="28"/>
        </w:rPr>
      </w:pPr>
      <w:proofErr w:type="spellStart"/>
      <w:r w:rsidRPr="00EC10A1">
        <w:rPr>
          <w:bCs/>
          <w:sz w:val="28"/>
          <w:szCs w:val="28"/>
        </w:rPr>
        <w:t>політики</w:t>
      </w:r>
      <w:proofErr w:type="spellEnd"/>
      <w:r w:rsidRPr="00EC10A1">
        <w:rPr>
          <w:bCs/>
          <w:sz w:val="28"/>
          <w:szCs w:val="28"/>
        </w:rPr>
        <w:t xml:space="preserve">, </w:t>
      </w:r>
      <w:proofErr w:type="spellStart"/>
      <w:r w:rsidRPr="00EC10A1">
        <w:rPr>
          <w:bCs/>
          <w:sz w:val="28"/>
          <w:szCs w:val="28"/>
        </w:rPr>
        <w:t>свободи</w:t>
      </w:r>
      <w:proofErr w:type="spellEnd"/>
      <w:r w:rsidRPr="00EC10A1">
        <w:rPr>
          <w:bCs/>
          <w:sz w:val="28"/>
          <w:szCs w:val="28"/>
        </w:rPr>
        <w:t xml:space="preserve"> слова та зв’язків з </w:t>
      </w:r>
      <w:proofErr w:type="spellStart"/>
      <w:r w:rsidRPr="00EC10A1">
        <w:rPr>
          <w:bCs/>
          <w:sz w:val="28"/>
          <w:szCs w:val="28"/>
        </w:rPr>
        <w:t>громадськістю</w:t>
      </w:r>
      <w:proofErr w:type="spellEnd"/>
      <w:r>
        <w:rPr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О.В. Щербак</w:t>
      </w:r>
    </w:p>
    <w:p w:rsidR="00B8136E" w:rsidRDefault="00C30FA9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  <w:r w:rsidRPr="00BB1D16">
        <w:rPr>
          <w:rFonts w:ascii="Times New Roman" w:hAnsi="Times New Roman" w:cs="Times New Roman"/>
          <w:b w:val="0"/>
          <w:szCs w:val="26"/>
        </w:rPr>
        <w:t xml:space="preserve">                                                                                </w:t>
      </w:r>
      <w:r w:rsidR="00096DFB" w:rsidRPr="00BB1D16">
        <w:rPr>
          <w:rFonts w:ascii="Times New Roman" w:hAnsi="Times New Roman" w:cs="Times New Roman"/>
          <w:b w:val="0"/>
          <w:szCs w:val="26"/>
        </w:rPr>
        <w:t xml:space="preserve"> </w:t>
      </w: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5137DC" w:rsidRDefault="005137DC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5137DC" w:rsidRDefault="005137DC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8E229E" w:rsidRPr="006C0C3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C0C3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</w:t>
      </w:r>
      <w:r w:rsidR="008E229E" w:rsidRPr="006C0C3E">
        <w:rPr>
          <w:rFonts w:ascii="Times New Roman" w:hAnsi="Times New Roman" w:cs="Times New Roman"/>
          <w:b w:val="0"/>
          <w:sz w:val="28"/>
          <w:szCs w:val="28"/>
        </w:rPr>
        <w:t>Додаток</w:t>
      </w:r>
      <w:r w:rsidR="008E229E"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006C"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="008E229E"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8E229E" w:rsidRPr="006C0C3E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до 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рішення </w:t>
      </w:r>
    </w:p>
    <w:p w:rsidR="008E229E" w:rsidRPr="006C0C3E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A93072" w:rsidRPr="006C0C3E">
        <w:rPr>
          <w:rFonts w:ascii="Times New Roman" w:hAnsi="Times New Roman" w:cs="Times New Roman"/>
          <w:b w:val="0"/>
          <w:sz w:val="28"/>
          <w:szCs w:val="28"/>
        </w:rPr>
        <w:t>Ніжинської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міської ради                                                                                                                </w:t>
      </w:r>
    </w:p>
    <w:p w:rsidR="008E229E" w:rsidRPr="006C0C3E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від </w:t>
      </w:r>
      <w:r w:rsidR="006C0C3E" w:rsidRPr="006C0C3E">
        <w:rPr>
          <w:rFonts w:ascii="Times New Roman" w:hAnsi="Times New Roman" w:cs="Times New Roman"/>
          <w:b w:val="0"/>
          <w:sz w:val="28"/>
          <w:szCs w:val="28"/>
        </w:rPr>
        <w:t>23.01.2020 р.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6C0C3E" w:rsidRPr="006C0C3E">
        <w:rPr>
          <w:rFonts w:ascii="Times New Roman" w:hAnsi="Times New Roman" w:cs="Times New Roman"/>
          <w:b w:val="0"/>
          <w:sz w:val="28"/>
          <w:szCs w:val="28"/>
        </w:rPr>
        <w:t>12-66/2020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8E229E" w:rsidRPr="006C0C3E" w:rsidRDefault="008E229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93072" w:rsidRPr="006C0C3E" w:rsidRDefault="00A93072" w:rsidP="00A9307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:rsidR="002849EE" w:rsidRPr="006C0C3E" w:rsidRDefault="00A93072" w:rsidP="00A9307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надання фінансової допомоги 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 xml:space="preserve">суб’єктам підприємницької діяльності </w:t>
      </w:r>
      <w:r w:rsidRPr="006C0C3E">
        <w:rPr>
          <w:rFonts w:ascii="Times New Roman" w:hAnsi="Times New Roman"/>
          <w:b/>
          <w:sz w:val="28"/>
          <w:szCs w:val="28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93072" w:rsidRPr="006C0C3E" w:rsidRDefault="00A93072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49EE" w:rsidRPr="006C0C3E" w:rsidRDefault="002849EE" w:rsidP="00373DB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373DB4" w:rsidRPr="006C0C3E" w:rsidRDefault="00373DB4" w:rsidP="00373DB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6C0C3E">
        <w:rPr>
          <w:rFonts w:ascii="Times New Roman" w:hAnsi="Times New Roman"/>
          <w:sz w:val="28"/>
          <w:szCs w:val="28"/>
          <w:lang w:val="uk-UA"/>
        </w:rPr>
        <w:t>1.1</w:t>
      </w:r>
      <w:r w:rsidRPr="006C0C3E">
        <w:rPr>
          <w:rFonts w:ascii="Times New Roman" w:hAnsi="Times New Roman"/>
          <w:b/>
          <w:sz w:val="28"/>
          <w:szCs w:val="28"/>
          <w:lang w:val="uk-UA"/>
        </w:rPr>
        <w:t>.</w:t>
      </w:r>
      <w:r w:rsidR="00BB1D16" w:rsidRPr="006C0C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>Цей порядок визначає механізм використання коштів бюджету Ніжин</w:t>
      </w:r>
      <w:r w:rsidR="00615FC5" w:rsidRPr="006C0C3E">
        <w:rPr>
          <w:rFonts w:ascii="Times New Roman" w:hAnsi="Times New Roman"/>
          <w:sz w:val="28"/>
          <w:szCs w:val="28"/>
          <w:lang w:val="uk-UA"/>
        </w:rPr>
        <w:t>ської міської об’єднаної територіальної громади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на надання фінансової допомоги суб’єктам підприємницької діяльності на безп</w:t>
      </w:r>
      <w:r w:rsidR="00277AAB" w:rsidRPr="006C0C3E">
        <w:rPr>
          <w:rFonts w:ascii="Times New Roman" w:hAnsi="Times New Roman"/>
          <w:sz w:val="28"/>
          <w:szCs w:val="28"/>
          <w:lang w:val="uk-UA"/>
        </w:rPr>
        <w:t>оворотній основі для  розвитку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туристичної інфраструктури</w:t>
      </w:r>
      <w:r w:rsidR="003222D1" w:rsidRPr="006C0C3E">
        <w:rPr>
          <w:rFonts w:ascii="Times New Roman" w:hAnsi="Times New Roman"/>
          <w:sz w:val="28"/>
          <w:szCs w:val="28"/>
          <w:lang w:val="uk-UA"/>
        </w:rPr>
        <w:t xml:space="preserve"> (далі фінансова допомога)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 на території Ніжинської міської об’єднаної територіальної громади (далі Порядок), в рамках Програм розвитку малого та середнього підприємництва у м. Ніжині та Стратегії розвитку</w:t>
      </w:r>
      <w:r w:rsidR="00615FC5" w:rsidRPr="006C0C3E"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міської об’єднаної територіальної громади 2027, затвердженої рішенням міської ради №6-56/2019 від 26.06.2019 р.</w:t>
      </w:r>
    </w:p>
    <w:p w:rsidR="00373DB4" w:rsidRPr="006C0C3E" w:rsidRDefault="00373DB4" w:rsidP="00373DB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1.2. Метою фінансової допомоги є сприяння розвитку суб’єктів підприємницької діяльності</w:t>
      </w:r>
      <w:r w:rsidR="00883EED" w:rsidRPr="006C0C3E">
        <w:rPr>
          <w:rFonts w:ascii="Times New Roman" w:hAnsi="Times New Roman"/>
          <w:sz w:val="28"/>
          <w:szCs w:val="28"/>
          <w:lang w:val="uk-UA"/>
        </w:rPr>
        <w:t>, які займаються розвитком туристичної інфраструктури шляхом створення додаткових можливостей доступу до фінансових ресурсів.</w:t>
      </w:r>
    </w:p>
    <w:p w:rsidR="008E229E" w:rsidRPr="006C0C3E" w:rsidRDefault="00883EED" w:rsidP="00CF2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>1.</w:t>
      </w:r>
      <w:r w:rsidR="00A93072" w:rsidRPr="006C0C3E">
        <w:rPr>
          <w:rFonts w:ascii="Times New Roman" w:hAnsi="Times New Roman"/>
          <w:sz w:val="28"/>
          <w:szCs w:val="28"/>
          <w:lang w:val="uk-UA"/>
        </w:rPr>
        <w:t>3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>.</w:t>
      </w:r>
      <w:r w:rsidR="005E66D2" w:rsidRPr="006C0C3E">
        <w:rPr>
          <w:rFonts w:ascii="Times New Roman" w:hAnsi="Times New Roman"/>
          <w:sz w:val="28"/>
          <w:szCs w:val="28"/>
          <w:lang w:val="uk-UA"/>
        </w:rPr>
        <w:t xml:space="preserve"> Фінансова допомога  на безповоротній  основі</w:t>
      </w:r>
      <w:r w:rsidR="003222D1" w:rsidRPr="006C0C3E">
        <w:rPr>
          <w:rFonts w:ascii="Times New Roman" w:hAnsi="Times New Roman"/>
          <w:sz w:val="28"/>
          <w:szCs w:val="28"/>
          <w:lang w:val="uk-UA"/>
        </w:rPr>
        <w:t xml:space="preserve"> (далі фінансова допомога)  </w:t>
      </w:r>
      <w:r w:rsidR="005E66D2" w:rsidRPr="006C0C3E">
        <w:rPr>
          <w:rFonts w:ascii="Times New Roman" w:hAnsi="Times New Roman"/>
          <w:sz w:val="28"/>
          <w:szCs w:val="28"/>
          <w:lang w:val="uk-UA"/>
        </w:rPr>
        <w:t xml:space="preserve"> - це прямі інвестиції суб'єктам підприємництва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 xml:space="preserve">які займаються розвитком туристичної інфраструктури </w:t>
      </w:r>
      <w:r w:rsidR="005E66D2" w:rsidRPr="006C0C3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відшкодування їх</w:t>
      </w:r>
      <w:r w:rsidR="00D813B3" w:rsidRPr="006C0C3E">
        <w:rPr>
          <w:rFonts w:ascii="Times New Roman" w:hAnsi="Times New Roman"/>
          <w:sz w:val="28"/>
          <w:szCs w:val="28"/>
          <w:lang w:val="uk-UA"/>
        </w:rPr>
        <w:t xml:space="preserve"> витрат, що відповідають вимогам, визначеним цим Порядком.</w:t>
      </w:r>
    </w:p>
    <w:p w:rsidR="00CF2F79" w:rsidRPr="006C0C3E" w:rsidRDefault="00CF2F79" w:rsidP="00CF2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1.4.  Головним розпорядником коштів бюджету </w:t>
      </w:r>
      <w:r w:rsidR="00615FC5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615FC5" w:rsidRPr="006C0C3E">
        <w:rPr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>є виконавчий комітет Ніжинської міської ради, відповідальним виконавцем заходу Програми є відділ економіки та інвестиційної діяльності виконавчого комітету Ніжинської міської ради.</w:t>
      </w:r>
    </w:p>
    <w:p w:rsidR="00CF2F79" w:rsidRPr="006C0C3E" w:rsidRDefault="0030088A" w:rsidP="000B6D4D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1.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>5</w:t>
      </w:r>
      <w:r w:rsidRPr="006C0C3E">
        <w:rPr>
          <w:rFonts w:ascii="Times New Roman" w:hAnsi="Times New Roman"/>
          <w:sz w:val="28"/>
          <w:szCs w:val="28"/>
          <w:lang w:val="uk-UA"/>
        </w:rPr>
        <w:t>. Суб'єктами фінансової допомоги можуть бути фізичні та юридичні особи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>, які:</w:t>
      </w:r>
    </w:p>
    <w:p w:rsidR="00CF2F79" w:rsidRPr="006C0C3E" w:rsidRDefault="006C0C3E" w:rsidP="000B6D4D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1.5.1.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B33">
        <w:rPr>
          <w:rFonts w:ascii="Times New Roman" w:hAnsi="Times New Roman"/>
          <w:sz w:val="26"/>
          <w:szCs w:val="26"/>
          <w:lang w:val="uk-UA"/>
        </w:rPr>
        <w:t>зареєстровані та здійснюють свою підприємницьку діяльність на території Ніжинської міської об’єднаної територіальної громади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>;</w:t>
      </w:r>
    </w:p>
    <w:p w:rsidR="00CF2F79" w:rsidRPr="006C0C3E" w:rsidRDefault="006C0C3E" w:rsidP="00CF2F79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1.5.2.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 xml:space="preserve"> розробили та реалізу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вали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223" w:rsidRPr="006C0C3E">
        <w:rPr>
          <w:rFonts w:ascii="Times New Roman" w:hAnsi="Times New Roman"/>
          <w:sz w:val="28"/>
          <w:szCs w:val="28"/>
          <w:lang w:val="uk-UA"/>
        </w:rPr>
        <w:t>бізнес-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 xml:space="preserve">проекти, умовами яких 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є надання туристичних послуг та розвиток туристичної інфраструктури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CF2F79" w:rsidRPr="006C0C3E" w:rsidRDefault="00CF2F79" w:rsidP="000B6D4D">
      <w:pPr>
        <w:pStyle w:val="a3"/>
        <w:ind w:firstLine="39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6D4D" w:rsidRPr="006C0C3E" w:rsidRDefault="00D813B3" w:rsidP="000B6D4D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1.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>6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.</w:t>
      </w:r>
      <w:r w:rsidR="000B6D4D" w:rsidRPr="006C0C3E">
        <w:rPr>
          <w:rFonts w:ascii="Times New Roman" w:hAnsi="Times New Roman"/>
          <w:color w:val="000000"/>
          <w:sz w:val="28"/>
          <w:szCs w:val="28"/>
          <w:lang w:val="uk-UA"/>
        </w:rPr>
        <w:t xml:space="preserve"> Туристична інфраструктура</w:t>
      </w:r>
      <w:r w:rsidR="000B6D4D" w:rsidRPr="006C0C3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– </w:t>
      </w:r>
      <w:r w:rsidR="000B6D4D" w:rsidRPr="006C0C3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це </w:t>
      </w:r>
      <w:r w:rsidR="000B6D4D" w:rsidRPr="006C0C3E">
        <w:rPr>
          <w:rFonts w:ascii="Times New Roman" w:hAnsi="Times New Roman"/>
          <w:color w:val="000000"/>
          <w:sz w:val="28"/>
          <w:szCs w:val="28"/>
          <w:lang w:val="uk-UA"/>
        </w:rPr>
        <w:t xml:space="preserve">базова умова розвитку туризму, що створює необхідний і достатній рівень комфорту в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місцях перебування туристів.</w:t>
      </w:r>
    </w:p>
    <w:p w:rsidR="000B6D4D" w:rsidRPr="006C0C3E" w:rsidRDefault="000B6D4D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До складу туристичної інфраструктури</w:t>
      </w:r>
      <w:r w:rsidR="00B2241B" w:rsidRPr="006C0C3E">
        <w:rPr>
          <w:rFonts w:eastAsia="Calibri"/>
          <w:sz w:val="28"/>
          <w:szCs w:val="28"/>
          <w:lang w:val="uk-UA" w:eastAsia="en-US"/>
        </w:rPr>
        <w:t>,</w:t>
      </w:r>
      <w:r w:rsidRPr="006C0C3E">
        <w:rPr>
          <w:rFonts w:eastAsia="Calibri"/>
          <w:sz w:val="28"/>
          <w:szCs w:val="28"/>
          <w:lang w:val="uk-UA" w:eastAsia="en-US"/>
        </w:rPr>
        <w:t xml:space="preserve"> </w:t>
      </w:r>
      <w:r w:rsidR="00B2241B" w:rsidRPr="006C0C3E">
        <w:rPr>
          <w:rFonts w:eastAsia="Calibri"/>
          <w:sz w:val="28"/>
          <w:szCs w:val="28"/>
          <w:lang w:val="uk-UA" w:eastAsia="en-US"/>
        </w:rPr>
        <w:t xml:space="preserve">на яку поширюється даний порядок, </w:t>
      </w:r>
      <w:r w:rsidRPr="006C0C3E">
        <w:rPr>
          <w:rFonts w:eastAsia="Calibri"/>
          <w:sz w:val="28"/>
          <w:szCs w:val="28"/>
          <w:lang w:val="uk-UA" w:eastAsia="en-US"/>
        </w:rPr>
        <w:t>входять:</w:t>
      </w:r>
    </w:p>
    <w:p w:rsidR="006F44A7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1.6.1.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6F44A7" w:rsidRPr="006C0C3E">
        <w:rPr>
          <w:rFonts w:eastAsia="Calibri"/>
          <w:sz w:val="28"/>
          <w:szCs w:val="28"/>
          <w:lang w:val="uk-UA" w:eastAsia="en-US"/>
        </w:rPr>
        <w:t>виробництво сувенірної продукції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1.6.2.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транспорт;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1.6.3.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го</w:t>
      </w:r>
      <w:r w:rsidR="006F44A7" w:rsidRPr="006C0C3E">
        <w:rPr>
          <w:rFonts w:eastAsia="Calibri"/>
          <w:sz w:val="28"/>
          <w:szCs w:val="28"/>
          <w:lang w:val="uk-UA" w:eastAsia="en-US"/>
        </w:rPr>
        <w:t>тельне господарство</w:t>
      </w:r>
      <w:r w:rsidR="000B6D4D" w:rsidRPr="006C0C3E">
        <w:rPr>
          <w:rFonts w:eastAsia="Calibri"/>
          <w:sz w:val="28"/>
          <w:szCs w:val="28"/>
          <w:lang w:val="uk-UA" w:eastAsia="en-US"/>
        </w:rPr>
        <w:t>;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1.6.4.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громадське харчування;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1.6.5.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роздрібна торгівля;</w:t>
      </w:r>
    </w:p>
    <w:p w:rsidR="00BF0444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1.6.6.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побутове обслуговування</w:t>
      </w:r>
      <w:r w:rsidR="00BF0444" w:rsidRPr="006C0C3E">
        <w:rPr>
          <w:rFonts w:eastAsia="Calibri"/>
          <w:sz w:val="28"/>
          <w:szCs w:val="28"/>
          <w:lang w:val="uk-UA" w:eastAsia="en-US"/>
        </w:rPr>
        <w:t>;</w:t>
      </w:r>
    </w:p>
    <w:p w:rsidR="001F2D51" w:rsidRDefault="00BF0444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lastRenderedPageBreak/>
        <w:t>1.6.7</w:t>
      </w:r>
      <w:r w:rsidR="00704819">
        <w:rPr>
          <w:rFonts w:eastAsia="Calibri"/>
          <w:sz w:val="28"/>
          <w:szCs w:val="28"/>
          <w:lang w:val="uk-UA" w:eastAsia="en-US"/>
        </w:rPr>
        <w:t>.</w:t>
      </w:r>
      <w:r w:rsidRPr="006C0C3E">
        <w:rPr>
          <w:rFonts w:eastAsia="Calibri"/>
          <w:sz w:val="28"/>
          <w:szCs w:val="28"/>
          <w:lang w:val="uk-UA" w:eastAsia="en-US"/>
        </w:rPr>
        <w:t xml:space="preserve"> видавництво, поліграфія</w:t>
      </w:r>
      <w:r w:rsidR="00704819">
        <w:rPr>
          <w:rFonts w:eastAsia="Calibri"/>
          <w:sz w:val="28"/>
          <w:szCs w:val="28"/>
          <w:lang w:val="uk-UA" w:eastAsia="en-US"/>
        </w:rPr>
        <w:t>;</w:t>
      </w:r>
      <w:r w:rsidR="001F2D51" w:rsidRPr="006C0C3E">
        <w:rPr>
          <w:rFonts w:eastAsia="Calibri"/>
          <w:sz w:val="28"/>
          <w:szCs w:val="28"/>
          <w:lang w:val="uk-UA" w:eastAsia="en-US"/>
        </w:rPr>
        <w:t xml:space="preserve"> </w:t>
      </w:r>
    </w:p>
    <w:p w:rsidR="00704819" w:rsidRPr="006C0C3E" w:rsidRDefault="00704819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1.6.8.</w:t>
      </w:r>
      <w:r w:rsidRPr="00704819">
        <w:rPr>
          <w:sz w:val="26"/>
          <w:szCs w:val="26"/>
          <w:lang w:val="uk-UA"/>
        </w:rPr>
        <w:t xml:space="preserve"> </w:t>
      </w:r>
      <w:r w:rsidRPr="00FF5B33">
        <w:rPr>
          <w:sz w:val="26"/>
          <w:szCs w:val="26"/>
          <w:lang w:val="uk-UA"/>
        </w:rPr>
        <w:t>інші види діяльності</w:t>
      </w:r>
    </w:p>
    <w:p w:rsidR="000B6D4D" w:rsidRPr="006C0C3E" w:rsidRDefault="001F2D51" w:rsidP="000B6D4D">
      <w:pPr>
        <w:pStyle w:val="a5"/>
        <w:spacing w:before="0" w:beforeAutospacing="0" w:after="0"/>
        <w:rPr>
          <w:b/>
          <w:color w:val="000000"/>
          <w:sz w:val="28"/>
          <w:szCs w:val="28"/>
          <w:lang w:val="uk-UA"/>
        </w:rPr>
      </w:pPr>
      <w:r w:rsidRPr="006C0C3E">
        <w:rPr>
          <w:b/>
          <w:color w:val="000000"/>
          <w:sz w:val="28"/>
          <w:szCs w:val="28"/>
          <w:lang w:val="uk-UA"/>
        </w:rPr>
        <w:t>з напрямками використання – розвиток туризму.</w:t>
      </w:r>
    </w:p>
    <w:p w:rsidR="002849EE" w:rsidRPr="006C0C3E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2756D3" w:rsidRPr="006C0C3E" w:rsidRDefault="002849EE" w:rsidP="003222D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2. Джерела формування коштів</w:t>
      </w:r>
      <w:r w:rsidR="002756D3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2756D3" w:rsidRPr="006C0C3E">
        <w:rPr>
          <w:rFonts w:ascii="Times New Roman" w:hAnsi="Times New Roman"/>
          <w:b/>
          <w:sz w:val="28"/>
          <w:szCs w:val="28"/>
          <w:lang w:val="uk-UA"/>
        </w:rPr>
        <w:t xml:space="preserve"> фінансов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у</w:t>
      </w:r>
      <w:r w:rsidR="002756D3" w:rsidRPr="006C0C3E">
        <w:rPr>
          <w:rFonts w:ascii="Times New Roman" w:hAnsi="Times New Roman"/>
          <w:b/>
          <w:sz w:val="28"/>
          <w:szCs w:val="28"/>
          <w:lang w:val="uk-UA"/>
        </w:rPr>
        <w:t xml:space="preserve"> допомог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EC2228" w:rsidRPr="006C0C3E" w:rsidRDefault="00E52565" w:rsidP="00E5256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8600F0" w:rsidRPr="006C0C3E">
        <w:rPr>
          <w:rFonts w:ascii="Times New Roman" w:hAnsi="Times New Roman"/>
          <w:sz w:val="28"/>
          <w:szCs w:val="28"/>
          <w:lang w:val="uk-UA"/>
        </w:rPr>
        <w:t xml:space="preserve">Фінансова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допомога 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за рахунок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коштів 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447344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6C0C3E">
        <w:rPr>
          <w:rFonts w:ascii="Times New Roman" w:hAnsi="Times New Roman"/>
          <w:sz w:val="28"/>
          <w:szCs w:val="28"/>
          <w:lang w:val="uk-UA"/>
        </w:rPr>
        <w:t>,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визначених в міській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Програмі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розвитку малого та середнього підприємництва у м. Ніжині на 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відповідні роки у межах асигнувань  </w:t>
      </w:r>
      <w:r w:rsidR="008600F0" w:rsidRPr="006C0C3E">
        <w:rPr>
          <w:rFonts w:ascii="Times New Roman" w:hAnsi="Times New Roman"/>
          <w:sz w:val="28"/>
          <w:szCs w:val="28"/>
          <w:lang w:val="uk-UA"/>
        </w:rPr>
        <w:t>затверджених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Ніжинською </w:t>
      </w:r>
      <w:r w:rsidR="008E229E" w:rsidRPr="006C0C3E">
        <w:rPr>
          <w:rFonts w:ascii="Times New Roman" w:hAnsi="Times New Roman"/>
          <w:sz w:val="28"/>
          <w:szCs w:val="28"/>
          <w:lang w:val="uk-UA"/>
        </w:rPr>
        <w:t>місько</w:t>
      </w:r>
      <w:r w:rsidRPr="006C0C3E">
        <w:rPr>
          <w:rFonts w:ascii="Times New Roman" w:hAnsi="Times New Roman"/>
          <w:sz w:val="28"/>
          <w:szCs w:val="28"/>
          <w:lang w:val="uk-UA"/>
        </w:rPr>
        <w:t>ю</w:t>
      </w:r>
      <w:r w:rsidR="008E229E" w:rsidRPr="006C0C3E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Pr="006C0C3E">
        <w:rPr>
          <w:rFonts w:ascii="Times New Roman" w:hAnsi="Times New Roman"/>
          <w:sz w:val="28"/>
          <w:szCs w:val="28"/>
          <w:lang w:val="uk-UA"/>
        </w:rPr>
        <w:t>ою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3222D1" w:rsidRPr="006C0C3E" w:rsidRDefault="003222D1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2.</w:t>
      </w:r>
      <w:r w:rsidR="00530C74" w:rsidRPr="006C0C3E">
        <w:rPr>
          <w:rFonts w:ascii="Times New Roman" w:hAnsi="Times New Roman"/>
          <w:sz w:val="28"/>
          <w:szCs w:val="28"/>
          <w:lang w:val="uk-UA"/>
        </w:rPr>
        <w:t>2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. Бюджетні кошти перераховуються фінансовим управлінням Ніжинської міської ради головному розпоряднику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бюджетних коштів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- виконавчому комітету Ніжинської міської ради на підставі його заявк</w:t>
      </w:r>
      <w:r w:rsidR="00C30FA9" w:rsidRPr="006C0C3E">
        <w:rPr>
          <w:rFonts w:ascii="Times New Roman" w:hAnsi="Times New Roman"/>
          <w:sz w:val="28"/>
          <w:szCs w:val="28"/>
          <w:lang w:val="uk-UA"/>
        </w:rPr>
        <w:t>и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 xml:space="preserve"> згідно із затвердженим планом асигнувань загального фонду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F507D7" w:rsidRPr="006C0C3E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>на відповідний бюджетний рік та на підставі рішен</w:t>
      </w:r>
      <w:r w:rsidR="00C30FA9" w:rsidRPr="006C0C3E">
        <w:rPr>
          <w:rFonts w:ascii="Times New Roman" w:hAnsi="Times New Roman"/>
          <w:sz w:val="28"/>
          <w:szCs w:val="28"/>
          <w:lang w:val="uk-UA"/>
        </w:rPr>
        <w:t>ня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ради.</w:t>
      </w:r>
    </w:p>
    <w:p w:rsidR="002849EE" w:rsidRPr="006C0C3E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565" w:rsidRPr="006C0C3E" w:rsidRDefault="002849EE" w:rsidP="003222D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3. Порядок </w:t>
      </w:r>
      <w:r w:rsidR="00912262" w:rsidRPr="006C0C3E">
        <w:rPr>
          <w:rFonts w:ascii="Times New Roman" w:hAnsi="Times New Roman"/>
          <w:b/>
          <w:sz w:val="28"/>
          <w:szCs w:val="28"/>
          <w:lang w:val="uk-UA"/>
        </w:rPr>
        <w:t xml:space="preserve">надання та </w:t>
      </w: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коштів на </w:t>
      </w:r>
      <w:r w:rsidR="008600F0" w:rsidRPr="006C0C3E">
        <w:rPr>
          <w:rFonts w:ascii="Times New Roman" w:hAnsi="Times New Roman"/>
          <w:b/>
          <w:sz w:val="28"/>
          <w:szCs w:val="28"/>
          <w:lang w:val="uk-UA"/>
        </w:rPr>
        <w:t xml:space="preserve">фінансову </w:t>
      </w:r>
      <w:r w:rsidR="00E52565" w:rsidRPr="006C0C3E">
        <w:rPr>
          <w:rFonts w:ascii="Times New Roman" w:hAnsi="Times New Roman"/>
          <w:b/>
          <w:sz w:val="28"/>
          <w:szCs w:val="28"/>
          <w:lang w:val="uk-UA"/>
        </w:rPr>
        <w:t>допомогу</w:t>
      </w:r>
    </w:p>
    <w:p w:rsidR="001F2D51" w:rsidRPr="006C0C3E" w:rsidRDefault="002849EE" w:rsidP="001F2D51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3.1. Кошти бюджету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 використовуються на фінансування 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впроваджених </w:t>
      </w:r>
      <w:r w:rsidRPr="006C0C3E">
        <w:rPr>
          <w:rFonts w:ascii="Times New Roman" w:hAnsi="Times New Roman"/>
          <w:sz w:val="28"/>
          <w:szCs w:val="28"/>
          <w:lang w:val="uk-UA"/>
        </w:rPr>
        <w:t>бізнес-проектів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 направлених</w:t>
      </w:r>
      <w:r w:rsidR="00A674B5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>на розвиток туристичної інфраструктури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які пройшли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>відб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і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>р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 у порядку, що визначається цим Положенням</w:t>
      </w:r>
      <w:r w:rsidR="00792744" w:rsidRPr="006C0C3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744" w:rsidRPr="006C0C3E">
        <w:rPr>
          <w:rFonts w:ascii="Times New Roman" w:hAnsi="Times New Roman"/>
          <w:sz w:val="28"/>
          <w:szCs w:val="28"/>
          <w:lang w:val="uk-UA"/>
        </w:rPr>
        <w:t>на підставі договор</w:t>
      </w:r>
      <w:r w:rsidR="008B6375" w:rsidRPr="006C0C3E">
        <w:rPr>
          <w:rFonts w:ascii="Times New Roman" w:hAnsi="Times New Roman"/>
          <w:sz w:val="28"/>
          <w:szCs w:val="28"/>
          <w:lang w:val="uk-UA"/>
        </w:rPr>
        <w:t>у</w:t>
      </w:r>
      <w:r w:rsidR="00792744" w:rsidRPr="006C0C3E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8B6375" w:rsidRPr="006C0C3E">
        <w:rPr>
          <w:rFonts w:ascii="Times New Roman" w:hAnsi="Times New Roman"/>
          <w:sz w:val="28"/>
          <w:szCs w:val="28"/>
          <w:lang w:val="uk-UA"/>
        </w:rPr>
        <w:t>надання безповоротної фінансової допомоги.</w:t>
      </w:r>
    </w:p>
    <w:p w:rsidR="001B0994" w:rsidRPr="006C0C3E" w:rsidRDefault="00792744" w:rsidP="001B0994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>3.</w:t>
      </w:r>
      <w:r w:rsidR="00EA1C52" w:rsidRPr="006C0C3E">
        <w:rPr>
          <w:rFonts w:ascii="Times New Roman" w:hAnsi="Times New Roman"/>
          <w:sz w:val="28"/>
          <w:szCs w:val="28"/>
          <w:lang w:val="uk-UA"/>
        </w:rPr>
        <w:t>2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. Кошти </w:t>
      </w:r>
      <w:r w:rsidR="00EB7190" w:rsidRPr="006C0C3E">
        <w:rPr>
          <w:rFonts w:ascii="Times New Roman" w:hAnsi="Times New Roman"/>
          <w:sz w:val="28"/>
          <w:szCs w:val="28"/>
          <w:lang w:val="uk-UA"/>
        </w:rPr>
        <w:t>бюджету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EB7190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7AAB" w:rsidRPr="006C0C3E">
        <w:rPr>
          <w:rFonts w:ascii="Times New Roman" w:hAnsi="Times New Roman"/>
          <w:sz w:val="28"/>
          <w:szCs w:val="28"/>
          <w:lang w:val="uk-UA"/>
        </w:rPr>
        <w:t>направляю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ться  на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відшкодування </w:t>
      </w:r>
      <w:r w:rsidR="001F2D51" w:rsidRPr="006C0C3E">
        <w:rPr>
          <w:rFonts w:ascii="Times New Roman" w:hAnsi="Times New Roman"/>
          <w:sz w:val="28"/>
          <w:szCs w:val="28"/>
          <w:lang w:val="uk-UA"/>
        </w:rPr>
        <w:t xml:space="preserve">фактичних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фінансових витрат суб’єкта підприємницької діяльності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наданих підтверджуючих документів </w:t>
      </w:r>
      <w:r w:rsidR="00B2241B" w:rsidRPr="006C0C3E">
        <w:rPr>
          <w:rFonts w:ascii="Times New Roman" w:hAnsi="Times New Roman"/>
          <w:sz w:val="28"/>
          <w:szCs w:val="28"/>
          <w:lang w:val="uk-UA"/>
        </w:rPr>
        <w:t>витрат н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 xml:space="preserve">а розвиток туристичної інфраструктури за </w:t>
      </w:r>
      <w:r w:rsidR="00277AAB" w:rsidRPr="006C0C3E">
        <w:rPr>
          <w:rFonts w:ascii="Times New Roman" w:hAnsi="Times New Roman"/>
          <w:sz w:val="28"/>
          <w:szCs w:val="28"/>
          <w:lang w:val="uk-UA"/>
        </w:rPr>
        <w:t xml:space="preserve">звітний фінансовий 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>рік.</w:t>
      </w:r>
    </w:p>
    <w:p w:rsidR="002849EE" w:rsidRPr="006C0C3E" w:rsidRDefault="00912262" w:rsidP="008E229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3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>.</w:t>
      </w:r>
      <w:r w:rsidRPr="006C0C3E">
        <w:rPr>
          <w:rFonts w:ascii="Times New Roman" w:hAnsi="Times New Roman"/>
          <w:sz w:val="28"/>
          <w:szCs w:val="28"/>
          <w:lang w:val="uk-UA"/>
        </w:rPr>
        <w:t>3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. Рішення про надання фінансової </w:t>
      </w:r>
      <w:r w:rsidRPr="006C0C3E">
        <w:rPr>
          <w:rFonts w:ascii="Times New Roman" w:hAnsi="Times New Roman"/>
          <w:sz w:val="28"/>
          <w:szCs w:val="28"/>
          <w:lang w:val="uk-UA"/>
        </w:rPr>
        <w:t>допомоги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 суб'єктам </w:t>
      </w:r>
      <w:r w:rsidR="00B54100" w:rsidRPr="006C0C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>підприємницької діяльності на безповоротній основі</w:t>
      </w:r>
      <w:r w:rsidR="00B54100" w:rsidRPr="006C0C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приймає 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,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 xml:space="preserve"> з врахуванням пропозицій робочої групи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,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що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 xml:space="preserve"> визначатиме відповідність, поданих суб’єктами підприємницької діяльності документів, вимогам Порядку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CB42F2" w:rsidRPr="006C0C3E" w:rsidRDefault="00B54100" w:rsidP="008B6375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 xml:space="preserve">Сума коштів фінансової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допомоги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96E" w:rsidRPr="006C0C3E">
        <w:rPr>
          <w:rFonts w:ascii="Times New Roman" w:hAnsi="Times New Roman"/>
          <w:sz w:val="28"/>
          <w:szCs w:val="28"/>
          <w:lang w:val="uk-UA"/>
        </w:rPr>
        <w:t xml:space="preserve">одному суб’єкту підприємницької діяльності на один 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>бізнес-проект</w:t>
      </w:r>
      <w:r w:rsidR="0058196E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 xml:space="preserve">не може перевищувати </w:t>
      </w:r>
      <w:r w:rsidRPr="006C0C3E">
        <w:rPr>
          <w:rFonts w:ascii="Times New Roman" w:hAnsi="Times New Roman"/>
          <w:sz w:val="28"/>
          <w:szCs w:val="28"/>
          <w:lang w:val="uk-UA"/>
        </w:rPr>
        <w:t>5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>0 % від загальної вартості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 xml:space="preserve">бізнес – проекту </w:t>
      </w:r>
      <w:r w:rsidRPr="006C0C3E">
        <w:rPr>
          <w:rFonts w:ascii="Times New Roman" w:hAnsi="Times New Roman"/>
          <w:sz w:val="28"/>
          <w:szCs w:val="28"/>
          <w:lang w:val="uk-UA"/>
        </w:rPr>
        <w:t>та не може бути більшою 50,0 (</w:t>
      </w:r>
      <w:proofErr w:type="spellStart"/>
      <w:r w:rsidRPr="006C0C3E">
        <w:rPr>
          <w:rFonts w:ascii="Times New Roman" w:hAnsi="Times New Roman"/>
          <w:sz w:val="28"/>
          <w:szCs w:val="28"/>
          <w:lang w:val="uk-UA"/>
        </w:rPr>
        <w:t>п’ятидесяти</w:t>
      </w:r>
      <w:proofErr w:type="spellEnd"/>
      <w:r w:rsidRPr="006C0C3E">
        <w:rPr>
          <w:rFonts w:ascii="Times New Roman" w:hAnsi="Times New Roman"/>
          <w:sz w:val="28"/>
          <w:szCs w:val="28"/>
          <w:lang w:val="uk-UA"/>
        </w:rPr>
        <w:t>) тисяч гривень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173D8D" w:rsidRPr="006C0C3E" w:rsidRDefault="00173D8D" w:rsidP="00791411">
      <w:pPr>
        <w:pStyle w:val="aa"/>
        <w:tabs>
          <w:tab w:val="decimal" w:pos="0"/>
        </w:tabs>
        <w:ind w:left="0" w:firstLine="426"/>
        <w:jc w:val="both"/>
        <w:rPr>
          <w:color w:val="FF0000"/>
          <w:sz w:val="28"/>
          <w:szCs w:val="28"/>
        </w:rPr>
      </w:pPr>
      <w:r w:rsidRPr="006C0C3E">
        <w:rPr>
          <w:sz w:val="28"/>
          <w:szCs w:val="28"/>
          <w:lang w:val="uk-UA"/>
        </w:rPr>
        <w:t>3.5. Протягом звітного періоду о</w:t>
      </w:r>
      <w:r w:rsidRPr="006C0C3E">
        <w:rPr>
          <w:spacing w:val="11"/>
          <w:sz w:val="28"/>
          <w:szCs w:val="28"/>
          <w:lang w:val="uk-UA"/>
        </w:rPr>
        <w:t>дин</w:t>
      </w:r>
      <w:r w:rsidRPr="006C0C3E">
        <w:rPr>
          <w:spacing w:val="11"/>
          <w:sz w:val="28"/>
          <w:szCs w:val="28"/>
        </w:rPr>
        <w:t xml:space="preserve"> </w:t>
      </w:r>
      <w:proofErr w:type="spellStart"/>
      <w:r w:rsidRPr="006C0C3E">
        <w:rPr>
          <w:spacing w:val="11"/>
          <w:sz w:val="28"/>
          <w:szCs w:val="28"/>
        </w:rPr>
        <w:t>суб’єкт</w:t>
      </w:r>
      <w:proofErr w:type="spellEnd"/>
      <w:r w:rsidRPr="006C0C3E">
        <w:rPr>
          <w:spacing w:val="11"/>
          <w:sz w:val="28"/>
          <w:szCs w:val="28"/>
        </w:rPr>
        <w:t xml:space="preserve"> </w:t>
      </w:r>
      <w:r w:rsidRPr="006C0C3E">
        <w:rPr>
          <w:sz w:val="28"/>
          <w:szCs w:val="28"/>
          <w:lang w:val="uk-UA"/>
        </w:rPr>
        <w:t xml:space="preserve">підприємницької діяльності </w:t>
      </w:r>
      <w:r w:rsidRPr="006C0C3E">
        <w:rPr>
          <w:spacing w:val="11"/>
          <w:sz w:val="28"/>
          <w:szCs w:val="28"/>
        </w:rPr>
        <w:t xml:space="preserve"> </w:t>
      </w:r>
      <w:proofErr w:type="spellStart"/>
      <w:r w:rsidRPr="006C0C3E">
        <w:rPr>
          <w:spacing w:val="11"/>
          <w:sz w:val="28"/>
          <w:szCs w:val="28"/>
        </w:rPr>
        <w:t>може</w:t>
      </w:r>
      <w:proofErr w:type="spellEnd"/>
      <w:r w:rsidRPr="006C0C3E">
        <w:rPr>
          <w:spacing w:val="11"/>
          <w:sz w:val="28"/>
          <w:szCs w:val="28"/>
        </w:rPr>
        <w:t xml:space="preserve"> подати </w:t>
      </w:r>
      <w:proofErr w:type="spellStart"/>
      <w:r w:rsidRPr="006C0C3E">
        <w:rPr>
          <w:spacing w:val="11"/>
          <w:sz w:val="28"/>
          <w:szCs w:val="28"/>
        </w:rPr>
        <w:t>тільки</w:t>
      </w:r>
      <w:proofErr w:type="spellEnd"/>
      <w:r w:rsidRPr="006C0C3E">
        <w:rPr>
          <w:spacing w:val="11"/>
          <w:sz w:val="28"/>
          <w:szCs w:val="28"/>
        </w:rPr>
        <w:t xml:space="preserve"> одну заявку на</w:t>
      </w:r>
      <w:r w:rsidRPr="006C0C3E">
        <w:rPr>
          <w:rFonts w:ascii="Arial" w:hAnsi="Arial"/>
          <w:spacing w:val="11"/>
          <w:sz w:val="28"/>
          <w:szCs w:val="28"/>
        </w:rPr>
        <w:t xml:space="preserve"> </w:t>
      </w:r>
      <w:proofErr w:type="spellStart"/>
      <w:r w:rsidRPr="006C0C3E">
        <w:rPr>
          <w:sz w:val="28"/>
          <w:szCs w:val="28"/>
        </w:rPr>
        <w:t>отримання</w:t>
      </w:r>
      <w:proofErr w:type="spellEnd"/>
      <w:r w:rsidRPr="006C0C3E">
        <w:rPr>
          <w:sz w:val="28"/>
          <w:szCs w:val="28"/>
        </w:rPr>
        <w:t xml:space="preserve"> </w:t>
      </w:r>
      <w:r w:rsidRPr="006C0C3E">
        <w:rPr>
          <w:sz w:val="28"/>
          <w:szCs w:val="28"/>
          <w:lang w:val="uk-UA"/>
        </w:rPr>
        <w:t>фінансової допомоги</w:t>
      </w:r>
      <w:r w:rsidRPr="006C0C3E">
        <w:rPr>
          <w:color w:val="FF0000"/>
          <w:sz w:val="28"/>
          <w:szCs w:val="28"/>
        </w:rPr>
        <w:t>.</w:t>
      </w:r>
    </w:p>
    <w:p w:rsidR="00096DFB" w:rsidRPr="006C0C3E" w:rsidRDefault="00096DFB" w:rsidP="002849EE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49EE" w:rsidRPr="006C0C3E" w:rsidRDefault="00F0388F" w:rsidP="00BB1D16">
      <w:pPr>
        <w:pStyle w:val="a3"/>
        <w:ind w:firstLine="397"/>
        <w:jc w:val="center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4</w:t>
      </w:r>
      <w:r w:rsidR="002849EE" w:rsidRPr="006C0C3E">
        <w:rPr>
          <w:rFonts w:ascii="Times New Roman" w:hAnsi="Times New Roman"/>
          <w:b/>
          <w:sz w:val="28"/>
          <w:szCs w:val="28"/>
          <w:lang w:val="uk-UA"/>
        </w:rPr>
        <w:t xml:space="preserve">. Умови надання фінансової </w:t>
      </w:r>
      <w:r w:rsidR="00AF08B9" w:rsidRPr="006C0C3E">
        <w:rPr>
          <w:rFonts w:ascii="Times New Roman" w:hAnsi="Times New Roman"/>
          <w:b/>
          <w:sz w:val="28"/>
          <w:szCs w:val="28"/>
          <w:lang w:val="uk-UA"/>
        </w:rPr>
        <w:t>допомоги</w:t>
      </w:r>
    </w:p>
    <w:p w:rsidR="00BE0084" w:rsidRPr="006C0C3E" w:rsidRDefault="00F0388F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</w:t>
      </w:r>
      <w:r w:rsidR="002849EE" w:rsidRPr="006C0C3E">
        <w:rPr>
          <w:sz w:val="28"/>
          <w:szCs w:val="28"/>
          <w:lang w:val="uk-UA"/>
        </w:rPr>
        <w:t>.</w:t>
      </w:r>
      <w:r w:rsidR="0058196E" w:rsidRPr="006C0C3E">
        <w:rPr>
          <w:sz w:val="28"/>
          <w:szCs w:val="28"/>
          <w:lang w:val="uk-UA"/>
        </w:rPr>
        <w:t>1</w:t>
      </w:r>
      <w:r w:rsidR="002849EE" w:rsidRPr="006C0C3E">
        <w:rPr>
          <w:sz w:val="28"/>
          <w:szCs w:val="28"/>
          <w:lang w:val="uk-UA"/>
        </w:rPr>
        <w:t xml:space="preserve">. Бюджетні кошти не надаються суб'єктам </w:t>
      </w:r>
      <w:r w:rsidR="00506E1D" w:rsidRPr="006C0C3E">
        <w:rPr>
          <w:sz w:val="28"/>
          <w:szCs w:val="28"/>
          <w:lang w:val="uk-UA"/>
        </w:rPr>
        <w:t>підприємницької діяльності</w:t>
      </w:r>
      <w:r w:rsidR="00BE0084" w:rsidRPr="006C0C3E">
        <w:rPr>
          <w:sz w:val="28"/>
          <w:szCs w:val="28"/>
          <w:lang w:val="uk-UA"/>
        </w:rPr>
        <w:t>:</w:t>
      </w:r>
    </w:p>
    <w:p w:rsidR="002849EE" w:rsidRPr="006C0C3E" w:rsidRDefault="00AE2544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4.1.1.</w:t>
      </w:r>
      <w:r w:rsidR="002849EE" w:rsidRPr="006C0C3E">
        <w:rPr>
          <w:sz w:val="28"/>
          <w:szCs w:val="28"/>
          <w:lang w:val="uk-UA"/>
        </w:rPr>
        <w:t xml:space="preserve"> щодо яких порушено справу про банкрутство,</w:t>
      </w:r>
      <w:r w:rsidR="00BE0084" w:rsidRPr="006C0C3E">
        <w:rPr>
          <w:sz w:val="28"/>
          <w:szCs w:val="28"/>
          <w:lang w:val="uk-UA"/>
        </w:rPr>
        <w:t xml:space="preserve"> перебувають у ста</w:t>
      </w:r>
      <w:r w:rsidRPr="006C0C3E">
        <w:rPr>
          <w:sz w:val="28"/>
          <w:szCs w:val="28"/>
          <w:lang w:val="uk-UA"/>
        </w:rPr>
        <w:t>ні</w:t>
      </w:r>
      <w:r w:rsidR="00BE0084" w:rsidRPr="006C0C3E">
        <w:rPr>
          <w:sz w:val="28"/>
          <w:szCs w:val="28"/>
          <w:lang w:val="uk-UA"/>
        </w:rPr>
        <w:t xml:space="preserve"> припинення юридичної особи або припинення підприємницької діяльності фізичної особи – підприємця,</w:t>
      </w:r>
      <w:r w:rsidR="002849EE" w:rsidRPr="006C0C3E">
        <w:rPr>
          <w:sz w:val="28"/>
          <w:szCs w:val="28"/>
          <w:lang w:val="uk-UA"/>
        </w:rPr>
        <w:t xml:space="preserve"> проводиться санація, які ліквідовуються</w:t>
      </w:r>
      <w:r w:rsidR="00BE0084" w:rsidRPr="006C0C3E">
        <w:rPr>
          <w:sz w:val="28"/>
          <w:szCs w:val="28"/>
          <w:lang w:val="uk-UA"/>
        </w:rPr>
        <w:t>;</w:t>
      </w:r>
    </w:p>
    <w:p w:rsidR="00BE0084" w:rsidRPr="006C0C3E" w:rsidRDefault="00AE2544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4.1.2.</w:t>
      </w:r>
      <w:r w:rsidR="00BE0084" w:rsidRPr="006C0C3E">
        <w:rPr>
          <w:sz w:val="28"/>
          <w:szCs w:val="28"/>
          <w:lang w:val="uk-UA"/>
        </w:rPr>
        <w:t xml:space="preserve"> </w:t>
      </w:r>
      <w:r w:rsidR="00704819" w:rsidRPr="00FF5B33">
        <w:rPr>
          <w:sz w:val="26"/>
          <w:szCs w:val="26"/>
          <w:lang w:val="uk-UA"/>
        </w:rPr>
        <w:t>які мають заборгованість до бюджету Ніжинської міської об’єднаної територіальної громади</w:t>
      </w:r>
      <w:r w:rsidR="00BE0084" w:rsidRPr="006C0C3E">
        <w:rPr>
          <w:sz w:val="28"/>
          <w:szCs w:val="28"/>
          <w:lang w:val="uk-UA"/>
        </w:rPr>
        <w:t>;</w:t>
      </w:r>
    </w:p>
    <w:p w:rsidR="00BE0084" w:rsidRPr="006C0C3E" w:rsidRDefault="00AE2544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4.1.3.</w:t>
      </w:r>
      <w:r w:rsidR="00BE0084" w:rsidRPr="006C0C3E">
        <w:rPr>
          <w:sz w:val="28"/>
          <w:szCs w:val="28"/>
          <w:lang w:val="uk-UA"/>
        </w:rPr>
        <w:t xml:space="preserve"> які подали завідома недостовірні відомості та документи під час звернення за одержанням фінансової допомоги;</w:t>
      </w:r>
    </w:p>
    <w:p w:rsidR="002849EE" w:rsidRPr="006C0C3E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084" w:rsidRPr="006C0C3E" w:rsidRDefault="00BE0084" w:rsidP="00BE0084">
      <w:pPr>
        <w:jc w:val="center"/>
        <w:rPr>
          <w:b/>
          <w:sz w:val="28"/>
          <w:szCs w:val="28"/>
          <w:lang w:val="uk-UA"/>
        </w:rPr>
      </w:pPr>
      <w:r w:rsidRPr="006C0C3E">
        <w:rPr>
          <w:b/>
          <w:sz w:val="28"/>
          <w:szCs w:val="28"/>
          <w:lang w:val="uk-UA"/>
        </w:rPr>
        <w:t xml:space="preserve">5. </w:t>
      </w:r>
      <w:r w:rsidR="002849EE" w:rsidRPr="006C0C3E">
        <w:rPr>
          <w:b/>
          <w:sz w:val="28"/>
          <w:szCs w:val="28"/>
          <w:lang w:val="uk-UA"/>
        </w:rPr>
        <w:t>Порядок</w:t>
      </w:r>
      <w:r w:rsidR="00CE280F" w:rsidRPr="006C0C3E">
        <w:rPr>
          <w:b/>
          <w:sz w:val="28"/>
          <w:szCs w:val="28"/>
          <w:lang w:val="uk-UA"/>
        </w:rPr>
        <w:t xml:space="preserve"> </w:t>
      </w:r>
      <w:r w:rsidR="002849EE" w:rsidRPr="006C0C3E">
        <w:rPr>
          <w:b/>
          <w:sz w:val="28"/>
          <w:szCs w:val="28"/>
          <w:lang w:val="uk-UA"/>
        </w:rPr>
        <w:t xml:space="preserve">проведення </w:t>
      </w:r>
      <w:r w:rsidR="007D564C" w:rsidRPr="006C0C3E">
        <w:rPr>
          <w:b/>
          <w:sz w:val="28"/>
          <w:szCs w:val="28"/>
          <w:lang w:val="uk-UA"/>
        </w:rPr>
        <w:t>відбору</w:t>
      </w:r>
      <w:r w:rsidR="00F248E1" w:rsidRPr="006C0C3E">
        <w:rPr>
          <w:b/>
          <w:sz w:val="28"/>
          <w:szCs w:val="28"/>
          <w:lang w:val="uk-UA"/>
        </w:rPr>
        <w:t xml:space="preserve"> </w:t>
      </w:r>
      <w:r w:rsidR="006A5A78" w:rsidRPr="006C0C3E">
        <w:rPr>
          <w:b/>
          <w:sz w:val="28"/>
          <w:szCs w:val="28"/>
          <w:lang w:val="uk-UA"/>
        </w:rPr>
        <w:t>робочою групою</w:t>
      </w:r>
    </w:p>
    <w:p w:rsidR="00D374D2" w:rsidRPr="006C0C3E" w:rsidRDefault="002849EE" w:rsidP="00BB1D16">
      <w:pPr>
        <w:jc w:val="center"/>
        <w:rPr>
          <w:sz w:val="28"/>
          <w:szCs w:val="28"/>
          <w:lang w:val="uk-UA"/>
        </w:rPr>
      </w:pPr>
      <w:r w:rsidRPr="006C0C3E">
        <w:rPr>
          <w:b/>
          <w:sz w:val="28"/>
          <w:szCs w:val="28"/>
          <w:lang w:val="uk-UA"/>
        </w:rPr>
        <w:t xml:space="preserve">для надання </w:t>
      </w:r>
      <w:r w:rsidR="007D564C" w:rsidRPr="006C0C3E">
        <w:rPr>
          <w:b/>
          <w:sz w:val="28"/>
          <w:szCs w:val="28"/>
          <w:lang w:val="uk-UA"/>
        </w:rPr>
        <w:t>фінансової допомоги</w:t>
      </w:r>
    </w:p>
    <w:p w:rsidR="007B7E7E" w:rsidRPr="006C0C3E" w:rsidRDefault="00DA2EE1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</w:t>
      </w:r>
      <w:r w:rsidR="00BB1D16" w:rsidRPr="006C0C3E">
        <w:rPr>
          <w:sz w:val="28"/>
          <w:szCs w:val="28"/>
          <w:lang w:val="uk-UA"/>
        </w:rPr>
        <w:t>5.</w:t>
      </w:r>
      <w:r w:rsidR="002849EE" w:rsidRPr="006C0C3E">
        <w:rPr>
          <w:sz w:val="28"/>
          <w:szCs w:val="28"/>
          <w:lang w:val="uk-UA"/>
        </w:rPr>
        <w:t xml:space="preserve">1. </w:t>
      </w:r>
      <w:r w:rsidR="007B7E7E" w:rsidRPr="006C0C3E">
        <w:rPr>
          <w:sz w:val="28"/>
          <w:szCs w:val="28"/>
          <w:lang w:val="uk-UA"/>
        </w:rPr>
        <w:t>Для організації роботи, пов'язаної з проведенням</w:t>
      </w:r>
      <w:r w:rsidR="00C30FA9" w:rsidRPr="006C0C3E">
        <w:rPr>
          <w:sz w:val="28"/>
          <w:szCs w:val="28"/>
          <w:lang w:val="uk-UA"/>
        </w:rPr>
        <w:t xml:space="preserve"> </w:t>
      </w:r>
      <w:r w:rsidR="007B7E7E" w:rsidRPr="006C0C3E">
        <w:rPr>
          <w:sz w:val="28"/>
          <w:szCs w:val="28"/>
          <w:lang w:val="uk-UA"/>
        </w:rPr>
        <w:t>відбору, створюється робоча група, склад якої затверджується рішенням виконавчого комітету Ніжинської міської ради.</w:t>
      </w:r>
    </w:p>
    <w:p w:rsidR="007B7E7E" w:rsidRPr="006C0C3E" w:rsidRDefault="007B7E7E" w:rsidP="007B7E7E">
      <w:pPr>
        <w:pStyle w:val="a5"/>
        <w:spacing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 xml:space="preserve">2. До складу робочої </w:t>
      </w:r>
      <w:r w:rsidR="001B0994" w:rsidRPr="006C0C3E">
        <w:rPr>
          <w:sz w:val="28"/>
          <w:szCs w:val="28"/>
          <w:lang w:val="uk-UA"/>
        </w:rPr>
        <w:t xml:space="preserve">групи </w:t>
      </w:r>
      <w:r w:rsidRPr="006C0C3E">
        <w:rPr>
          <w:sz w:val="28"/>
          <w:szCs w:val="28"/>
          <w:lang w:val="uk-UA"/>
        </w:rPr>
        <w:t xml:space="preserve">включаються </w:t>
      </w:r>
      <w:r w:rsidR="0035427B" w:rsidRPr="006C0C3E">
        <w:rPr>
          <w:sz w:val="28"/>
          <w:szCs w:val="28"/>
          <w:lang w:val="uk-UA"/>
        </w:rPr>
        <w:t xml:space="preserve">посадові особи виконавчих органів </w:t>
      </w:r>
      <w:r w:rsidR="001B0994" w:rsidRPr="006C0C3E">
        <w:rPr>
          <w:sz w:val="28"/>
          <w:szCs w:val="28"/>
          <w:lang w:val="uk-UA"/>
        </w:rPr>
        <w:t>Ніжинської міської ради</w:t>
      </w:r>
      <w:r w:rsidRPr="006C0C3E">
        <w:rPr>
          <w:sz w:val="28"/>
          <w:szCs w:val="28"/>
          <w:lang w:val="uk-UA"/>
        </w:rPr>
        <w:t xml:space="preserve">, </w:t>
      </w:r>
      <w:r w:rsidR="0035427B" w:rsidRPr="006C0C3E">
        <w:rPr>
          <w:sz w:val="28"/>
          <w:szCs w:val="28"/>
          <w:lang w:val="uk-UA"/>
        </w:rPr>
        <w:t xml:space="preserve">виконавчого комітету Ніжинської міської ради, представники </w:t>
      </w:r>
      <w:r w:rsidRPr="006C0C3E">
        <w:rPr>
          <w:sz w:val="28"/>
          <w:szCs w:val="28"/>
          <w:lang w:val="uk-UA"/>
        </w:rPr>
        <w:t xml:space="preserve">об’єднань підприємців, </w:t>
      </w:r>
      <w:r w:rsidR="001B0994" w:rsidRPr="006C0C3E">
        <w:rPr>
          <w:sz w:val="28"/>
          <w:szCs w:val="28"/>
          <w:lang w:val="uk-UA"/>
        </w:rPr>
        <w:t>фахівці у галузі культури та туризму</w:t>
      </w:r>
      <w:r w:rsidR="0035427B" w:rsidRPr="006C0C3E">
        <w:rPr>
          <w:sz w:val="28"/>
          <w:szCs w:val="28"/>
          <w:lang w:val="uk-UA"/>
        </w:rPr>
        <w:t>,</w:t>
      </w:r>
      <w:r w:rsidRPr="006C0C3E">
        <w:rPr>
          <w:sz w:val="28"/>
          <w:szCs w:val="28"/>
          <w:lang w:val="uk-UA"/>
        </w:rPr>
        <w:t xml:space="preserve"> депутати  Ніжинської міської ради та ін.</w:t>
      </w:r>
    </w:p>
    <w:p w:rsidR="007B7E7E" w:rsidRPr="006C0C3E" w:rsidRDefault="007B7E7E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</w:t>
      </w:r>
      <w:r w:rsidR="00BB1D16" w:rsidRPr="006C0C3E">
        <w:rPr>
          <w:sz w:val="28"/>
          <w:szCs w:val="28"/>
          <w:lang w:val="uk-UA"/>
        </w:rPr>
        <w:t>5.3</w:t>
      </w:r>
      <w:r w:rsidRPr="006C0C3E">
        <w:rPr>
          <w:sz w:val="28"/>
          <w:szCs w:val="28"/>
          <w:lang w:val="uk-UA"/>
        </w:rPr>
        <w:t>. Головою робочої групи є перший заступник міського голови з питань діяльності виконавчих органів ради.</w:t>
      </w:r>
      <w:r w:rsidR="009349B0" w:rsidRPr="006C0C3E">
        <w:rPr>
          <w:sz w:val="28"/>
          <w:szCs w:val="28"/>
          <w:lang w:val="uk-UA"/>
        </w:rPr>
        <w:t xml:space="preserve"> Заступником голови робочої групи є  заступник міського голови з питань діяльності виконавчих органів ради.</w:t>
      </w:r>
      <w:r w:rsidRPr="006C0C3E">
        <w:rPr>
          <w:sz w:val="28"/>
          <w:szCs w:val="28"/>
          <w:lang w:val="uk-UA"/>
        </w:rPr>
        <w:t xml:space="preserve"> Секретарем робочої групи є </w:t>
      </w:r>
      <w:r w:rsidR="0035427B" w:rsidRPr="006C0C3E">
        <w:rPr>
          <w:sz w:val="28"/>
          <w:szCs w:val="28"/>
          <w:lang w:val="uk-UA"/>
        </w:rPr>
        <w:t>посадова особа</w:t>
      </w:r>
      <w:r w:rsidRPr="006C0C3E">
        <w:rPr>
          <w:sz w:val="28"/>
          <w:szCs w:val="28"/>
          <w:lang w:val="uk-UA"/>
        </w:rPr>
        <w:t xml:space="preserve"> відділу економіки та інвестиційної діяльності виконавчого комітету Ніжинської міської ради. У разі відсутності з поважних причин секретаря робочої групи, його функції, на час відсутності, виконує один із членів робочої групи, визначений на її засіданні.</w:t>
      </w:r>
    </w:p>
    <w:p w:rsidR="007B7E7E" w:rsidRPr="006C0C3E" w:rsidRDefault="00BB1D16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</w:t>
      </w:r>
      <w:r w:rsidR="007B7E7E" w:rsidRPr="006C0C3E">
        <w:rPr>
          <w:sz w:val="28"/>
          <w:szCs w:val="28"/>
          <w:lang w:val="uk-UA"/>
        </w:rPr>
        <w:t>4. Секретар робочої групи готує оголошення про проведення</w:t>
      </w:r>
      <w:r w:rsidR="00C30FA9" w:rsidRPr="006C0C3E">
        <w:rPr>
          <w:sz w:val="28"/>
          <w:szCs w:val="28"/>
          <w:lang w:val="uk-UA"/>
        </w:rPr>
        <w:t xml:space="preserve"> </w:t>
      </w:r>
      <w:r w:rsidR="007B7E7E" w:rsidRPr="006C0C3E">
        <w:rPr>
          <w:sz w:val="28"/>
          <w:szCs w:val="28"/>
          <w:lang w:val="uk-UA"/>
        </w:rPr>
        <w:t>відбору</w:t>
      </w:r>
      <w:r w:rsidR="00C84381" w:rsidRPr="006C0C3E">
        <w:rPr>
          <w:sz w:val="28"/>
          <w:szCs w:val="28"/>
          <w:lang w:val="uk-UA"/>
        </w:rPr>
        <w:t xml:space="preserve"> та не пізніше ніж за 30 календарних днів до дня </w:t>
      </w:r>
      <w:r w:rsidR="00C30FA9" w:rsidRPr="006C0C3E">
        <w:rPr>
          <w:sz w:val="28"/>
          <w:szCs w:val="28"/>
          <w:lang w:val="uk-UA"/>
        </w:rPr>
        <w:t xml:space="preserve">його </w:t>
      </w:r>
      <w:r w:rsidR="00C84381" w:rsidRPr="006C0C3E">
        <w:rPr>
          <w:sz w:val="28"/>
          <w:szCs w:val="28"/>
          <w:lang w:val="uk-UA"/>
        </w:rPr>
        <w:t>проведення оприлюднює оголошення на офіційному сайті Ніжинської міської ради в рубри</w:t>
      </w:r>
      <w:r w:rsidR="00CD16D0" w:rsidRPr="006C0C3E">
        <w:rPr>
          <w:sz w:val="28"/>
          <w:szCs w:val="28"/>
          <w:lang w:val="uk-UA"/>
        </w:rPr>
        <w:t>ках</w:t>
      </w:r>
      <w:r w:rsidR="001B0994" w:rsidRPr="006C0C3E">
        <w:rPr>
          <w:sz w:val="28"/>
          <w:szCs w:val="28"/>
          <w:lang w:val="uk-UA"/>
        </w:rPr>
        <w:t xml:space="preserve"> </w:t>
      </w:r>
      <w:r w:rsidR="006C0936" w:rsidRPr="006C0C3E">
        <w:rPr>
          <w:sz w:val="28"/>
          <w:szCs w:val="28"/>
          <w:lang w:val="uk-UA"/>
        </w:rPr>
        <w:t xml:space="preserve">«Розвиток підприємництва» та/або </w:t>
      </w:r>
      <w:r w:rsidR="001B0994" w:rsidRPr="006C0C3E">
        <w:rPr>
          <w:sz w:val="28"/>
          <w:szCs w:val="28"/>
          <w:lang w:val="uk-UA"/>
        </w:rPr>
        <w:t>«Анонси»</w:t>
      </w:r>
      <w:r w:rsidR="006C0936" w:rsidRPr="006C0C3E">
        <w:rPr>
          <w:sz w:val="28"/>
          <w:szCs w:val="28"/>
          <w:lang w:val="uk-UA"/>
        </w:rPr>
        <w:t xml:space="preserve"> та</w:t>
      </w:r>
      <w:r w:rsidR="00CF7DA6" w:rsidRPr="006C0C3E">
        <w:rPr>
          <w:sz w:val="28"/>
          <w:szCs w:val="28"/>
          <w:lang w:val="uk-UA"/>
        </w:rPr>
        <w:t>/</w:t>
      </w:r>
      <w:r w:rsidR="006C0936" w:rsidRPr="006C0C3E">
        <w:rPr>
          <w:sz w:val="28"/>
          <w:szCs w:val="28"/>
          <w:lang w:val="uk-UA"/>
        </w:rPr>
        <w:t>або «Оголошен</w:t>
      </w:r>
      <w:r w:rsidR="00B2241B" w:rsidRPr="006C0C3E">
        <w:rPr>
          <w:sz w:val="28"/>
          <w:szCs w:val="28"/>
          <w:lang w:val="uk-UA"/>
        </w:rPr>
        <w:t>н</w:t>
      </w:r>
      <w:r w:rsidR="006C0936" w:rsidRPr="006C0C3E">
        <w:rPr>
          <w:sz w:val="28"/>
          <w:szCs w:val="28"/>
          <w:lang w:val="uk-UA"/>
        </w:rPr>
        <w:t>я» та/або «</w:t>
      </w:r>
      <w:proofErr w:type="spellStart"/>
      <w:r w:rsidR="006C0936" w:rsidRPr="006C0C3E">
        <w:rPr>
          <w:sz w:val="28"/>
          <w:szCs w:val="28"/>
          <w:lang w:val="uk-UA"/>
        </w:rPr>
        <w:t>Слайдер</w:t>
      </w:r>
      <w:proofErr w:type="spellEnd"/>
      <w:r w:rsidR="006C0936" w:rsidRPr="006C0C3E">
        <w:rPr>
          <w:sz w:val="28"/>
          <w:szCs w:val="28"/>
          <w:lang w:val="uk-UA"/>
        </w:rPr>
        <w:t xml:space="preserve"> на г</w:t>
      </w:r>
      <w:r w:rsidR="00B2241B" w:rsidRPr="006C0C3E">
        <w:rPr>
          <w:sz w:val="28"/>
          <w:szCs w:val="28"/>
          <w:lang w:val="uk-UA"/>
        </w:rPr>
        <w:t>о</w:t>
      </w:r>
      <w:r w:rsidR="006C0936" w:rsidRPr="006C0C3E">
        <w:rPr>
          <w:sz w:val="28"/>
          <w:szCs w:val="28"/>
          <w:lang w:val="uk-UA"/>
        </w:rPr>
        <w:t>ловній»</w:t>
      </w:r>
    </w:p>
    <w:p w:rsidR="00C84381" w:rsidRPr="006C0C3E" w:rsidRDefault="00C84381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>5. Оголошення повинно містити відомості про:</w:t>
      </w:r>
    </w:p>
    <w:p w:rsidR="00C84381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5.5.1.</w:t>
      </w:r>
      <w:r w:rsidR="00C84381" w:rsidRPr="006C0C3E">
        <w:rPr>
          <w:sz w:val="28"/>
          <w:szCs w:val="28"/>
          <w:lang w:val="uk-UA"/>
        </w:rPr>
        <w:t xml:space="preserve"> повне найменування та місцезнаходження організатора відбору;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5.5.2.</w:t>
      </w:r>
      <w:r w:rsidR="00AF5677" w:rsidRPr="006C0C3E">
        <w:rPr>
          <w:sz w:val="28"/>
          <w:szCs w:val="28"/>
          <w:lang w:val="uk-UA"/>
        </w:rPr>
        <w:t xml:space="preserve"> </w:t>
      </w:r>
      <w:r w:rsidR="00530C74" w:rsidRPr="006C0C3E">
        <w:rPr>
          <w:sz w:val="28"/>
          <w:szCs w:val="28"/>
          <w:lang w:val="uk-UA"/>
        </w:rPr>
        <w:t>назву</w:t>
      </w:r>
      <w:r w:rsidR="00AF5677" w:rsidRPr="006C0C3E">
        <w:rPr>
          <w:sz w:val="28"/>
          <w:szCs w:val="28"/>
          <w:lang w:val="uk-UA"/>
        </w:rPr>
        <w:t xml:space="preserve"> </w:t>
      </w:r>
      <w:r w:rsidR="002C5957" w:rsidRPr="006C0C3E">
        <w:rPr>
          <w:sz w:val="28"/>
          <w:szCs w:val="28"/>
          <w:lang w:val="uk-UA"/>
        </w:rPr>
        <w:t>допомоги</w:t>
      </w:r>
      <w:r w:rsidR="00AF5677" w:rsidRPr="006C0C3E">
        <w:rPr>
          <w:sz w:val="28"/>
          <w:szCs w:val="28"/>
          <w:lang w:val="uk-UA"/>
        </w:rPr>
        <w:t>, для надання якої здійснюється відбір;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5.5.3.</w:t>
      </w:r>
      <w:r w:rsidR="00C84381" w:rsidRPr="006C0C3E">
        <w:rPr>
          <w:sz w:val="28"/>
          <w:szCs w:val="28"/>
          <w:lang w:val="uk-UA"/>
        </w:rPr>
        <w:t xml:space="preserve"> умови проведення відбору</w:t>
      </w:r>
      <w:r w:rsidR="00AF5677" w:rsidRPr="006C0C3E">
        <w:rPr>
          <w:sz w:val="28"/>
          <w:szCs w:val="28"/>
          <w:lang w:val="uk-UA"/>
        </w:rPr>
        <w:t>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5.5.4.</w:t>
      </w:r>
      <w:r w:rsidR="00AF5677" w:rsidRPr="006C0C3E">
        <w:rPr>
          <w:sz w:val="28"/>
          <w:szCs w:val="28"/>
          <w:lang w:val="uk-UA"/>
        </w:rPr>
        <w:t xml:space="preserve"> </w:t>
      </w:r>
      <w:r w:rsidR="00C84381" w:rsidRPr="006C0C3E">
        <w:rPr>
          <w:sz w:val="28"/>
          <w:szCs w:val="28"/>
          <w:lang w:val="uk-UA"/>
        </w:rPr>
        <w:t>форму заявки на участь у відборі</w:t>
      </w:r>
      <w:r w:rsidR="00AF5677" w:rsidRPr="006C0C3E">
        <w:rPr>
          <w:sz w:val="28"/>
          <w:szCs w:val="28"/>
          <w:lang w:val="uk-UA"/>
        </w:rPr>
        <w:t>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5.5.5.</w:t>
      </w:r>
      <w:r w:rsidR="00AF5677" w:rsidRPr="006C0C3E">
        <w:rPr>
          <w:sz w:val="28"/>
          <w:szCs w:val="28"/>
          <w:lang w:val="uk-UA"/>
        </w:rPr>
        <w:t xml:space="preserve"> </w:t>
      </w:r>
      <w:r w:rsidR="00C84381" w:rsidRPr="006C0C3E">
        <w:rPr>
          <w:sz w:val="28"/>
          <w:szCs w:val="28"/>
          <w:lang w:val="uk-UA"/>
        </w:rPr>
        <w:t>перелік документів, що додаються до заяви</w:t>
      </w:r>
      <w:r w:rsidR="00AF5677" w:rsidRPr="006C0C3E">
        <w:rPr>
          <w:sz w:val="28"/>
          <w:szCs w:val="28"/>
          <w:lang w:val="uk-UA"/>
        </w:rPr>
        <w:t>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5.5.6.</w:t>
      </w:r>
      <w:r w:rsidR="00AF5677" w:rsidRPr="006C0C3E">
        <w:rPr>
          <w:sz w:val="28"/>
          <w:szCs w:val="28"/>
          <w:lang w:val="uk-UA"/>
        </w:rPr>
        <w:t>дату, час та місце проведення відбору;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5.5.7.</w:t>
      </w:r>
      <w:r w:rsidR="00AF5677" w:rsidRPr="006C0C3E">
        <w:rPr>
          <w:sz w:val="28"/>
          <w:szCs w:val="28"/>
          <w:lang w:val="uk-UA"/>
        </w:rPr>
        <w:t xml:space="preserve"> термін подання заяв із відповідними документами; 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5.5.8.</w:t>
      </w:r>
      <w:r w:rsidR="00AF5677" w:rsidRPr="006C0C3E">
        <w:rPr>
          <w:sz w:val="28"/>
          <w:szCs w:val="28"/>
          <w:lang w:val="uk-UA"/>
        </w:rPr>
        <w:t xml:space="preserve"> адресу, за якою приймаються заяви з відповідними документами;</w:t>
      </w:r>
    </w:p>
    <w:p w:rsidR="00C84381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5.5.9.</w:t>
      </w:r>
      <w:r w:rsidR="00AF5677" w:rsidRPr="006C0C3E">
        <w:rPr>
          <w:sz w:val="28"/>
          <w:szCs w:val="28"/>
          <w:lang w:val="uk-UA"/>
        </w:rPr>
        <w:t xml:space="preserve"> контактний номер телефону для отримання довідкової інформації.</w:t>
      </w:r>
    </w:p>
    <w:p w:rsidR="007B7E7E" w:rsidRPr="006C0C3E" w:rsidRDefault="007B7E7E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</w:p>
    <w:p w:rsidR="007B7E7E" w:rsidRPr="006C0C3E" w:rsidRDefault="00BB1D16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</w:t>
      </w:r>
      <w:r w:rsidR="00AF5677" w:rsidRPr="006C0C3E">
        <w:rPr>
          <w:sz w:val="28"/>
          <w:szCs w:val="28"/>
          <w:lang w:val="uk-UA"/>
        </w:rPr>
        <w:t xml:space="preserve">6. Суб’єкти підприємницької діяльності, які бажають взяти участь у відборі (далі учасники) </w:t>
      </w:r>
      <w:r w:rsidR="00EF2661" w:rsidRPr="006C0C3E">
        <w:rPr>
          <w:b/>
          <w:sz w:val="28"/>
          <w:szCs w:val="28"/>
          <w:lang w:val="uk-UA"/>
        </w:rPr>
        <w:t>особисто</w:t>
      </w:r>
      <w:r w:rsidR="00EF2661" w:rsidRPr="006C0C3E">
        <w:rPr>
          <w:sz w:val="28"/>
          <w:szCs w:val="28"/>
          <w:lang w:val="uk-UA"/>
        </w:rPr>
        <w:t xml:space="preserve">, </w:t>
      </w:r>
      <w:r w:rsidR="00AF5677" w:rsidRPr="006C0C3E">
        <w:rPr>
          <w:sz w:val="28"/>
          <w:szCs w:val="28"/>
          <w:lang w:val="uk-UA"/>
        </w:rPr>
        <w:t>протягом терміну, визначеного в оголошенні для подачі документі</w:t>
      </w:r>
      <w:r w:rsidR="006A4150" w:rsidRPr="006C0C3E">
        <w:rPr>
          <w:sz w:val="28"/>
          <w:szCs w:val="28"/>
          <w:lang w:val="uk-UA"/>
        </w:rPr>
        <w:t>в</w:t>
      </w:r>
      <w:r w:rsidR="00EF2661" w:rsidRPr="006C0C3E">
        <w:rPr>
          <w:sz w:val="28"/>
          <w:szCs w:val="28"/>
          <w:lang w:val="uk-UA"/>
        </w:rPr>
        <w:t>,</w:t>
      </w:r>
      <w:r w:rsidR="006A4150" w:rsidRPr="006C0C3E">
        <w:rPr>
          <w:sz w:val="28"/>
          <w:szCs w:val="28"/>
          <w:lang w:val="uk-UA"/>
        </w:rPr>
        <w:t xml:space="preserve"> </w:t>
      </w:r>
      <w:r w:rsidR="00AF5677" w:rsidRPr="006C0C3E">
        <w:rPr>
          <w:sz w:val="28"/>
          <w:szCs w:val="28"/>
          <w:lang w:val="uk-UA"/>
        </w:rPr>
        <w:t>подають секретарю</w:t>
      </w:r>
      <w:r w:rsidR="006A4150" w:rsidRPr="006C0C3E">
        <w:rPr>
          <w:sz w:val="28"/>
          <w:szCs w:val="28"/>
          <w:lang w:val="uk-UA"/>
        </w:rPr>
        <w:t xml:space="preserve"> робочої групи такі документи: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>5.6.1.  заяву на участь у відборі за формою, визначеною у додатку 1 до цього Порядку;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>5.6.2. виписку з Єдиного державного реєстру юридичних осіб</w:t>
      </w:r>
      <w:r>
        <w:rPr>
          <w:sz w:val="26"/>
          <w:szCs w:val="26"/>
          <w:lang w:val="uk-UA"/>
        </w:rPr>
        <w:t>,</w:t>
      </w:r>
      <w:r w:rsidRPr="00FF5B33">
        <w:rPr>
          <w:sz w:val="26"/>
          <w:szCs w:val="26"/>
          <w:lang w:val="uk-UA"/>
        </w:rPr>
        <w:t xml:space="preserve">  фізичних осіб</w:t>
      </w:r>
      <w:r>
        <w:rPr>
          <w:sz w:val="26"/>
          <w:szCs w:val="26"/>
          <w:lang w:val="uk-UA"/>
        </w:rPr>
        <w:t>-</w:t>
      </w:r>
      <w:r w:rsidRPr="00FF5B33">
        <w:rPr>
          <w:sz w:val="26"/>
          <w:szCs w:val="26"/>
          <w:lang w:val="uk-UA"/>
        </w:rPr>
        <w:t xml:space="preserve">  підприємців та громадських формувань; 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 xml:space="preserve">5.6.3. паспорт, ідентифікаційний номер; 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 xml:space="preserve">5.6.4. опис бізнес-проекту, або, при можливості, техніко-економічне обґрунтування бізнес-проекту; 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>5.6.5. акти виконаних робіт, рахунки-фактури, кошториси, експертні висновки та інші документи, що підтверджують впровадження бізнес-проекту;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 xml:space="preserve">5.6.6 фото, відео; </w:t>
      </w:r>
    </w:p>
    <w:p w:rsidR="00704819" w:rsidRDefault="00704819" w:rsidP="00704819">
      <w:pPr>
        <w:pStyle w:val="aa"/>
        <w:tabs>
          <w:tab w:val="decimal" w:pos="0"/>
        </w:tabs>
        <w:ind w:left="0"/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lastRenderedPageBreak/>
        <w:t>5.6.7 довідку про банківські реквізити, видану банківською установою, в якій відкрито розрахунковий рахунок</w:t>
      </w:r>
      <w:r>
        <w:rPr>
          <w:sz w:val="26"/>
          <w:szCs w:val="26"/>
          <w:lang w:val="uk-UA"/>
        </w:rPr>
        <w:t>.</w:t>
      </w:r>
    </w:p>
    <w:p w:rsidR="00A73A1C" w:rsidRPr="006C0C3E" w:rsidRDefault="00704819" w:rsidP="00704819">
      <w:pPr>
        <w:pStyle w:val="aa"/>
        <w:tabs>
          <w:tab w:val="decimal" w:pos="0"/>
        </w:tabs>
        <w:ind w:left="0"/>
        <w:jc w:val="both"/>
        <w:rPr>
          <w:color w:val="FF0000"/>
          <w:spacing w:val="11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A73A1C" w:rsidRPr="006C0C3E">
        <w:rPr>
          <w:color w:val="000000"/>
          <w:spacing w:val="5"/>
          <w:sz w:val="28"/>
          <w:szCs w:val="28"/>
          <w:lang w:val="uk-UA"/>
        </w:rPr>
        <w:t xml:space="preserve"> Відповідальність за повноту і достовірність відомостей в поданих</w:t>
      </w:r>
      <w:r w:rsidR="00A73A1C" w:rsidRPr="006C0C3E">
        <w:rPr>
          <w:rFonts w:ascii="Arial" w:hAnsi="Arial"/>
          <w:color w:val="000000"/>
          <w:spacing w:val="5"/>
          <w:sz w:val="28"/>
          <w:szCs w:val="28"/>
          <w:lang w:val="uk-UA"/>
        </w:rPr>
        <w:t xml:space="preserve"> </w:t>
      </w:r>
      <w:r w:rsidR="00A73A1C" w:rsidRPr="006C0C3E">
        <w:rPr>
          <w:color w:val="000000"/>
          <w:spacing w:val="1"/>
          <w:sz w:val="28"/>
          <w:szCs w:val="28"/>
          <w:lang w:val="uk-UA"/>
        </w:rPr>
        <w:t>документах покладеться на суб’єктів підприємництва</w:t>
      </w:r>
      <w:r w:rsidR="00313D9F" w:rsidRPr="006C0C3E">
        <w:rPr>
          <w:color w:val="000000"/>
          <w:spacing w:val="1"/>
          <w:sz w:val="28"/>
          <w:szCs w:val="28"/>
          <w:lang w:val="uk-UA"/>
        </w:rPr>
        <w:t>.</w:t>
      </w:r>
    </w:p>
    <w:p w:rsidR="005734CA" w:rsidRPr="006C0C3E" w:rsidRDefault="00DA2EE1" w:rsidP="00BB1D16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</w:t>
      </w:r>
      <w:r w:rsidR="00BB1D16" w:rsidRPr="006C0C3E">
        <w:rPr>
          <w:sz w:val="28"/>
          <w:szCs w:val="28"/>
          <w:lang w:val="uk-UA"/>
        </w:rPr>
        <w:t>5.7.</w:t>
      </w:r>
      <w:r w:rsidR="002849EE" w:rsidRPr="006C0C3E">
        <w:rPr>
          <w:sz w:val="28"/>
          <w:szCs w:val="28"/>
          <w:lang w:val="uk-UA"/>
        </w:rPr>
        <w:t xml:space="preserve"> Подані документи перевіряються секретарем </w:t>
      </w:r>
      <w:r w:rsidR="00F45C5A" w:rsidRPr="006C0C3E">
        <w:rPr>
          <w:sz w:val="28"/>
          <w:szCs w:val="28"/>
          <w:lang w:val="uk-UA"/>
        </w:rPr>
        <w:t>робочої групи</w:t>
      </w:r>
      <w:r w:rsidR="002849EE" w:rsidRPr="006C0C3E">
        <w:rPr>
          <w:sz w:val="28"/>
          <w:szCs w:val="28"/>
          <w:lang w:val="uk-UA"/>
        </w:rPr>
        <w:t xml:space="preserve"> та реєструються у книзі реєстрації учасників. </w:t>
      </w:r>
      <w:r w:rsidR="005734CA" w:rsidRPr="006C0C3E">
        <w:rPr>
          <w:sz w:val="28"/>
          <w:szCs w:val="28"/>
          <w:lang w:val="uk-UA"/>
        </w:rPr>
        <w:t>Книга реєстрації повинна бути прошнурована, пронумерована і засвідчена печаткою головного розпорядника бюджетних коштів.</w:t>
      </w:r>
    </w:p>
    <w:p w:rsidR="002849EE" w:rsidRPr="006C0C3E" w:rsidRDefault="00DA2EE1" w:rsidP="00BB1D16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</w:t>
      </w:r>
      <w:r w:rsidR="00BB1D16" w:rsidRPr="006C0C3E">
        <w:rPr>
          <w:sz w:val="28"/>
          <w:szCs w:val="28"/>
          <w:lang w:val="uk-UA"/>
        </w:rPr>
        <w:t>5.8</w:t>
      </w:r>
      <w:r w:rsidR="00F0388F" w:rsidRPr="006C0C3E">
        <w:rPr>
          <w:sz w:val="28"/>
          <w:szCs w:val="28"/>
          <w:lang w:val="uk-UA"/>
        </w:rPr>
        <w:t xml:space="preserve">. </w:t>
      </w:r>
      <w:r w:rsidR="00BB1D16" w:rsidRPr="006C0C3E">
        <w:rPr>
          <w:sz w:val="28"/>
          <w:szCs w:val="28"/>
          <w:lang w:val="uk-UA"/>
        </w:rPr>
        <w:t xml:space="preserve"> </w:t>
      </w:r>
      <w:r w:rsidR="00554F4F" w:rsidRPr="006C0C3E">
        <w:rPr>
          <w:sz w:val="28"/>
          <w:szCs w:val="28"/>
          <w:lang w:val="uk-UA"/>
        </w:rPr>
        <w:t>У випадку</w:t>
      </w:r>
      <w:r w:rsidR="002849EE" w:rsidRPr="006C0C3E">
        <w:rPr>
          <w:sz w:val="28"/>
          <w:szCs w:val="28"/>
          <w:lang w:val="uk-UA"/>
        </w:rPr>
        <w:t xml:space="preserve"> пода</w:t>
      </w:r>
      <w:r w:rsidR="00554F4F" w:rsidRPr="006C0C3E">
        <w:rPr>
          <w:sz w:val="28"/>
          <w:szCs w:val="28"/>
          <w:lang w:val="uk-UA"/>
        </w:rPr>
        <w:t>ння</w:t>
      </w:r>
      <w:r w:rsidR="002849EE" w:rsidRPr="006C0C3E">
        <w:rPr>
          <w:sz w:val="28"/>
          <w:szCs w:val="28"/>
          <w:lang w:val="uk-UA"/>
        </w:rPr>
        <w:t xml:space="preserve"> неповн</w:t>
      </w:r>
      <w:r w:rsidR="00554F4F" w:rsidRPr="006C0C3E">
        <w:rPr>
          <w:sz w:val="28"/>
          <w:szCs w:val="28"/>
          <w:lang w:val="uk-UA"/>
        </w:rPr>
        <w:t>ого</w:t>
      </w:r>
      <w:r w:rsidR="002849EE" w:rsidRPr="006C0C3E">
        <w:rPr>
          <w:sz w:val="28"/>
          <w:szCs w:val="28"/>
          <w:lang w:val="uk-UA"/>
        </w:rPr>
        <w:t xml:space="preserve"> комплект</w:t>
      </w:r>
      <w:r w:rsidR="00554F4F" w:rsidRPr="006C0C3E">
        <w:rPr>
          <w:sz w:val="28"/>
          <w:szCs w:val="28"/>
          <w:lang w:val="uk-UA"/>
        </w:rPr>
        <w:t>у</w:t>
      </w:r>
      <w:r w:rsidR="002849EE" w:rsidRPr="006C0C3E">
        <w:rPr>
          <w:sz w:val="28"/>
          <w:szCs w:val="28"/>
          <w:lang w:val="uk-UA"/>
        </w:rPr>
        <w:t xml:space="preserve"> документів або з порушенням вимог цього Порядку, такі документи не реєструються і повертаються у</w:t>
      </w:r>
      <w:r w:rsidR="00554F4F" w:rsidRPr="006C0C3E">
        <w:rPr>
          <w:sz w:val="28"/>
          <w:szCs w:val="28"/>
          <w:lang w:val="uk-UA"/>
        </w:rPr>
        <w:t>часнику</w:t>
      </w:r>
      <w:r w:rsidR="002849EE" w:rsidRPr="006C0C3E">
        <w:rPr>
          <w:sz w:val="28"/>
          <w:szCs w:val="28"/>
          <w:lang w:val="uk-UA"/>
        </w:rPr>
        <w:t xml:space="preserve"> із повідомленням причини повернення. Реєстрація або повернення документів проводиться в день їх подання. </w:t>
      </w:r>
    </w:p>
    <w:p w:rsidR="004C0094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5.9</w:t>
      </w:r>
      <w:r w:rsidR="00F0388F" w:rsidRPr="006C0C3E">
        <w:rPr>
          <w:sz w:val="28"/>
          <w:szCs w:val="28"/>
          <w:lang w:val="uk-UA"/>
        </w:rPr>
        <w:t xml:space="preserve">. </w:t>
      </w:r>
      <w:r w:rsidR="004C0094" w:rsidRPr="006C0C3E">
        <w:rPr>
          <w:sz w:val="28"/>
          <w:szCs w:val="28"/>
          <w:lang w:val="uk-UA"/>
        </w:rPr>
        <w:t xml:space="preserve">Учасники, які надали неповний комплект документів або при поданні документів отримали зауваження до змісту відповідних документів, мають право </w:t>
      </w:r>
      <w:r w:rsidR="00EF2661" w:rsidRPr="006C0C3E">
        <w:rPr>
          <w:sz w:val="28"/>
          <w:szCs w:val="28"/>
          <w:lang w:val="uk-UA"/>
        </w:rPr>
        <w:t>до закінчення кінцевого строку подання заяви,</w:t>
      </w:r>
      <w:r w:rsidR="004C0094" w:rsidRPr="006C0C3E">
        <w:rPr>
          <w:sz w:val="28"/>
          <w:szCs w:val="28"/>
          <w:lang w:val="uk-UA"/>
        </w:rPr>
        <w:t xml:space="preserve"> усунути недоліки та повторно подати документи.</w:t>
      </w:r>
    </w:p>
    <w:p w:rsidR="00EF2661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5.10</w:t>
      </w:r>
      <w:r w:rsidR="00EF2661" w:rsidRPr="006C0C3E">
        <w:rPr>
          <w:sz w:val="28"/>
          <w:szCs w:val="28"/>
          <w:lang w:val="uk-UA"/>
        </w:rPr>
        <w:t>. Прийняття документів закінчується в останній день прийому о 16.00 годині.</w:t>
      </w:r>
    </w:p>
    <w:p w:rsidR="00EF2661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5.11</w:t>
      </w:r>
      <w:r w:rsidR="00EF2661" w:rsidRPr="006C0C3E">
        <w:rPr>
          <w:sz w:val="28"/>
          <w:szCs w:val="28"/>
          <w:lang w:val="uk-UA"/>
        </w:rPr>
        <w:t>. Голова робочої групи, протягом 10 робочих днів з</w:t>
      </w:r>
      <w:r w:rsidR="00554F4F" w:rsidRPr="006C0C3E">
        <w:rPr>
          <w:sz w:val="28"/>
          <w:szCs w:val="28"/>
          <w:lang w:val="uk-UA"/>
        </w:rPr>
        <w:t>бирає</w:t>
      </w:r>
      <w:r w:rsidR="00EF2661" w:rsidRPr="006C0C3E">
        <w:rPr>
          <w:sz w:val="28"/>
          <w:szCs w:val="28"/>
          <w:lang w:val="uk-UA"/>
        </w:rPr>
        <w:t xml:space="preserve"> робочу групу</w:t>
      </w:r>
      <w:r w:rsidR="00626617" w:rsidRPr="006C0C3E">
        <w:rPr>
          <w:sz w:val="28"/>
          <w:szCs w:val="28"/>
          <w:lang w:val="uk-UA"/>
        </w:rPr>
        <w:t xml:space="preserve"> для ознайомлення з поданими заявами. У разі виявлення невідповідності учасника</w:t>
      </w:r>
      <w:r w:rsidR="00554F4F" w:rsidRPr="006C0C3E">
        <w:rPr>
          <w:sz w:val="28"/>
          <w:szCs w:val="28"/>
          <w:lang w:val="uk-UA"/>
        </w:rPr>
        <w:t xml:space="preserve"> критеріям</w:t>
      </w:r>
      <w:r w:rsidR="00626617" w:rsidRPr="006C0C3E">
        <w:rPr>
          <w:sz w:val="28"/>
          <w:szCs w:val="28"/>
          <w:lang w:val="uk-UA"/>
        </w:rPr>
        <w:t xml:space="preserve"> відбору, учасник не допускається до участі у відборі, про що </w:t>
      </w:r>
      <w:r w:rsidR="00004C22" w:rsidRPr="006C0C3E">
        <w:rPr>
          <w:sz w:val="28"/>
          <w:szCs w:val="28"/>
          <w:lang w:val="uk-UA"/>
        </w:rPr>
        <w:t xml:space="preserve">його </w:t>
      </w:r>
      <w:r w:rsidR="00626617" w:rsidRPr="006C0C3E">
        <w:rPr>
          <w:sz w:val="28"/>
          <w:szCs w:val="28"/>
          <w:lang w:val="uk-UA"/>
        </w:rPr>
        <w:t xml:space="preserve">повідомляється секретарем робочої групи. </w:t>
      </w:r>
    </w:p>
    <w:p w:rsidR="00626617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</w:t>
      </w:r>
      <w:r w:rsidR="0058196E" w:rsidRPr="006C0C3E">
        <w:rPr>
          <w:sz w:val="28"/>
          <w:szCs w:val="28"/>
          <w:lang w:val="uk-UA"/>
        </w:rPr>
        <w:t>.</w:t>
      </w:r>
      <w:r w:rsidRPr="006C0C3E">
        <w:rPr>
          <w:sz w:val="28"/>
          <w:szCs w:val="28"/>
          <w:lang w:val="uk-UA"/>
        </w:rPr>
        <w:t>12</w:t>
      </w:r>
      <w:r w:rsidR="0058196E" w:rsidRPr="006C0C3E">
        <w:rPr>
          <w:sz w:val="28"/>
          <w:szCs w:val="28"/>
          <w:lang w:val="uk-UA"/>
        </w:rPr>
        <w:t xml:space="preserve"> </w:t>
      </w:r>
      <w:r w:rsidR="00626617" w:rsidRPr="006C0C3E">
        <w:rPr>
          <w:sz w:val="28"/>
          <w:szCs w:val="28"/>
          <w:lang w:val="uk-UA"/>
        </w:rPr>
        <w:t>У журналі реєстрації учасників відбору робиться запис про недопущення учасника до участі у відборі.</w:t>
      </w:r>
    </w:p>
    <w:p w:rsidR="002849EE" w:rsidRPr="006C0C3E" w:rsidRDefault="00DA2EE1" w:rsidP="00BB1D16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sz w:val="28"/>
          <w:szCs w:val="28"/>
          <w:lang w:val="uk-UA"/>
        </w:rPr>
        <w:t>5.</w:t>
      </w:r>
      <w:r w:rsidR="00F0388F" w:rsidRPr="006C0C3E">
        <w:rPr>
          <w:sz w:val="28"/>
          <w:szCs w:val="28"/>
          <w:lang w:val="uk-UA"/>
        </w:rPr>
        <w:t>1</w:t>
      </w:r>
      <w:r w:rsidR="00BB1D16" w:rsidRPr="006C0C3E">
        <w:rPr>
          <w:sz w:val="28"/>
          <w:szCs w:val="28"/>
          <w:lang w:val="uk-UA"/>
        </w:rPr>
        <w:t>3</w:t>
      </w:r>
      <w:r w:rsidR="002849EE" w:rsidRPr="006C0C3E">
        <w:rPr>
          <w:sz w:val="28"/>
          <w:szCs w:val="28"/>
          <w:lang w:val="uk-UA"/>
        </w:rPr>
        <w:t xml:space="preserve">. Рішення </w:t>
      </w:r>
      <w:r w:rsidR="00175869" w:rsidRPr="006C0C3E">
        <w:rPr>
          <w:sz w:val="28"/>
          <w:szCs w:val="28"/>
          <w:lang w:val="uk-UA"/>
        </w:rPr>
        <w:t>робочої групи</w:t>
      </w:r>
      <w:r w:rsidR="002849EE" w:rsidRPr="006C0C3E">
        <w:rPr>
          <w:sz w:val="28"/>
          <w:szCs w:val="28"/>
          <w:lang w:val="uk-UA"/>
        </w:rPr>
        <w:t xml:space="preserve"> приймаються на засіданнях у присутності </w:t>
      </w:r>
      <w:r w:rsidR="0058196E" w:rsidRPr="006C0C3E">
        <w:rPr>
          <w:sz w:val="28"/>
          <w:szCs w:val="28"/>
          <w:lang w:val="uk-UA"/>
        </w:rPr>
        <w:t xml:space="preserve">не менше </w:t>
      </w:r>
      <w:r w:rsidR="002849EE" w:rsidRPr="006C0C3E">
        <w:rPr>
          <w:sz w:val="28"/>
          <w:szCs w:val="28"/>
          <w:lang w:val="uk-UA"/>
        </w:rPr>
        <w:t>половини</w:t>
      </w:r>
      <w:r w:rsidR="00175869" w:rsidRPr="006C0C3E">
        <w:rPr>
          <w:sz w:val="28"/>
          <w:szCs w:val="28"/>
          <w:lang w:val="uk-UA"/>
        </w:rPr>
        <w:t xml:space="preserve"> </w:t>
      </w:r>
      <w:r w:rsidR="0058196E" w:rsidRPr="006C0C3E">
        <w:rPr>
          <w:sz w:val="28"/>
          <w:szCs w:val="28"/>
          <w:lang w:val="uk-UA"/>
        </w:rPr>
        <w:t>присутніх</w:t>
      </w:r>
      <w:r w:rsidR="002849EE" w:rsidRPr="006C0C3E">
        <w:rPr>
          <w:sz w:val="28"/>
          <w:szCs w:val="28"/>
          <w:lang w:val="uk-UA"/>
        </w:rPr>
        <w:t xml:space="preserve"> </w:t>
      </w:r>
      <w:r w:rsidR="00626617" w:rsidRPr="006C0C3E">
        <w:rPr>
          <w:sz w:val="28"/>
          <w:szCs w:val="28"/>
          <w:lang w:val="uk-UA"/>
        </w:rPr>
        <w:t>від загального складу</w:t>
      </w:r>
      <w:r w:rsidR="00234DB9" w:rsidRPr="006C0C3E">
        <w:rPr>
          <w:sz w:val="28"/>
          <w:szCs w:val="28"/>
          <w:lang w:val="uk-UA"/>
        </w:rPr>
        <w:t xml:space="preserve"> комісії</w:t>
      </w:r>
      <w:r w:rsidR="002849EE" w:rsidRPr="006C0C3E">
        <w:rPr>
          <w:sz w:val="28"/>
          <w:szCs w:val="28"/>
          <w:lang w:val="uk-UA"/>
        </w:rPr>
        <w:t xml:space="preserve"> відкритим голосуванням простою більшістю голосів</w:t>
      </w:r>
      <w:r w:rsidR="00234DB9" w:rsidRPr="006C0C3E">
        <w:rPr>
          <w:sz w:val="28"/>
          <w:szCs w:val="28"/>
          <w:lang w:val="uk-UA"/>
        </w:rPr>
        <w:t xml:space="preserve"> присутніх на засіданні членів робочої групи</w:t>
      </w:r>
      <w:r w:rsidR="002849EE" w:rsidRPr="006C0C3E">
        <w:rPr>
          <w:sz w:val="28"/>
          <w:szCs w:val="28"/>
          <w:lang w:val="uk-UA"/>
        </w:rPr>
        <w:t xml:space="preserve">. </w:t>
      </w:r>
    </w:p>
    <w:p w:rsidR="002849EE" w:rsidRPr="006C0C3E" w:rsidRDefault="00DA2EE1" w:rsidP="002849EE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</w:t>
      </w:r>
      <w:r w:rsidR="002849EE" w:rsidRPr="006C0C3E">
        <w:rPr>
          <w:sz w:val="28"/>
          <w:szCs w:val="28"/>
          <w:lang w:val="uk-UA"/>
        </w:rPr>
        <w:t xml:space="preserve">У разі рівної кількості голосів голос головуючого на засіданні є вирішальним. </w:t>
      </w:r>
    </w:p>
    <w:p w:rsidR="009D2FB0" w:rsidRPr="006C0C3E" w:rsidRDefault="00173D8D" w:rsidP="002849EE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У разі відсутності члена робочої групи з поважних причин</w:t>
      </w:r>
      <w:r w:rsidR="009D2FB0" w:rsidRPr="006C0C3E">
        <w:rPr>
          <w:sz w:val="28"/>
          <w:szCs w:val="28"/>
          <w:lang w:val="uk-UA"/>
        </w:rPr>
        <w:t xml:space="preserve">, участь у робочій групі приймає </w:t>
      </w:r>
      <w:r w:rsidR="004619E4" w:rsidRPr="006C0C3E">
        <w:rPr>
          <w:sz w:val="28"/>
          <w:szCs w:val="28"/>
          <w:lang w:val="uk-UA"/>
        </w:rPr>
        <w:t>посадова особа</w:t>
      </w:r>
      <w:r w:rsidR="009D2FB0" w:rsidRPr="006C0C3E">
        <w:rPr>
          <w:sz w:val="28"/>
          <w:szCs w:val="28"/>
          <w:lang w:val="uk-UA"/>
        </w:rPr>
        <w:t xml:space="preserve"> відповідного підрозділу.</w:t>
      </w:r>
    </w:p>
    <w:p w:rsidR="003D4734" w:rsidRPr="006C0C3E" w:rsidRDefault="00A46442" w:rsidP="003D4734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sz w:val="28"/>
          <w:szCs w:val="28"/>
          <w:lang w:val="uk-UA"/>
        </w:rPr>
        <w:t>5</w:t>
      </w:r>
      <w:r w:rsidR="003D4734" w:rsidRPr="006C0C3E">
        <w:rPr>
          <w:sz w:val="28"/>
          <w:szCs w:val="28"/>
          <w:lang w:val="uk-UA"/>
        </w:rPr>
        <w:t>.</w:t>
      </w:r>
      <w:r w:rsidR="00BB1D16" w:rsidRPr="006C0C3E">
        <w:rPr>
          <w:sz w:val="28"/>
          <w:szCs w:val="28"/>
          <w:lang w:val="uk-UA"/>
        </w:rPr>
        <w:t>14</w:t>
      </w:r>
      <w:r w:rsidR="003D4734" w:rsidRPr="006C0C3E">
        <w:rPr>
          <w:sz w:val="28"/>
          <w:szCs w:val="28"/>
          <w:lang w:val="uk-UA"/>
        </w:rPr>
        <w:t xml:space="preserve"> Рішення </w:t>
      </w:r>
      <w:r w:rsidR="00175869" w:rsidRPr="006C0C3E">
        <w:rPr>
          <w:sz w:val="28"/>
          <w:szCs w:val="28"/>
          <w:lang w:val="uk-UA"/>
        </w:rPr>
        <w:t>робочої групи</w:t>
      </w:r>
      <w:r w:rsidR="003D4734" w:rsidRPr="006C0C3E">
        <w:rPr>
          <w:sz w:val="28"/>
          <w:szCs w:val="28"/>
          <w:lang w:val="uk-UA"/>
        </w:rPr>
        <w:t xml:space="preserve"> оформл</w:t>
      </w:r>
      <w:r w:rsidR="00175869" w:rsidRPr="006C0C3E">
        <w:rPr>
          <w:sz w:val="28"/>
          <w:szCs w:val="28"/>
          <w:lang w:val="uk-UA"/>
        </w:rPr>
        <w:t>я</w:t>
      </w:r>
      <w:r w:rsidR="003D4734" w:rsidRPr="006C0C3E">
        <w:rPr>
          <w:sz w:val="28"/>
          <w:szCs w:val="28"/>
          <w:lang w:val="uk-UA"/>
        </w:rPr>
        <w:t>ється протоколом, який підписується голов</w:t>
      </w:r>
      <w:r w:rsidR="00175869" w:rsidRPr="006C0C3E">
        <w:rPr>
          <w:sz w:val="28"/>
          <w:szCs w:val="28"/>
          <w:lang w:val="uk-UA"/>
        </w:rPr>
        <w:t>ою</w:t>
      </w:r>
      <w:r w:rsidR="003D4734" w:rsidRPr="006C0C3E">
        <w:rPr>
          <w:sz w:val="28"/>
          <w:szCs w:val="28"/>
          <w:lang w:val="uk-UA"/>
        </w:rPr>
        <w:t xml:space="preserve">, секретарем та </w:t>
      </w:r>
      <w:r w:rsidR="00234DB9" w:rsidRPr="006C0C3E">
        <w:rPr>
          <w:sz w:val="28"/>
          <w:szCs w:val="28"/>
          <w:lang w:val="uk-UA"/>
        </w:rPr>
        <w:t>всіма,</w:t>
      </w:r>
      <w:r w:rsidR="003D4734" w:rsidRPr="006C0C3E">
        <w:rPr>
          <w:sz w:val="28"/>
          <w:szCs w:val="28"/>
          <w:lang w:val="uk-UA"/>
        </w:rPr>
        <w:t xml:space="preserve"> </w:t>
      </w:r>
      <w:r w:rsidR="00DA2EE1" w:rsidRPr="006C0C3E">
        <w:rPr>
          <w:sz w:val="28"/>
          <w:szCs w:val="28"/>
          <w:lang w:val="uk-UA"/>
        </w:rPr>
        <w:t>присутніми на засіданні</w:t>
      </w:r>
      <w:r w:rsidR="00234DB9" w:rsidRPr="006C0C3E">
        <w:rPr>
          <w:sz w:val="28"/>
          <w:szCs w:val="28"/>
          <w:lang w:val="uk-UA"/>
        </w:rPr>
        <w:t>,</w:t>
      </w:r>
      <w:r w:rsidR="00DA2EE1" w:rsidRPr="006C0C3E">
        <w:rPr>
          <w:sz w:val="28"/>
          <w:szCs w:val="28"/>
          <w:lang w:val="uk-UA"/>
        </w:rPr>
        <w:t xml:space="preserve"> членами</w:t>
      </w:r>
      <w:r w:rsidRPr="006C0C3E">
        <w:rPr>
          <w:sz w:val="28"/>
          <w:szCs w:val="28"/>
          <w:lang w:val="uk-UA"/>
        </w:rPr>
        <w:t xml:space="preserve"> та носить рекомендаційний характер для виконавчого комітету Ніжинської міської ради</w:t>
      </w:r>
      <w:r w:rsidR="003D4734" w:rsidRPr="006C0C3E">
        <w:rPr>
          <w:sz w:val="28"/>
          <w:szCs w:val="28"/>
          <w:lang w:val="uk-UA"/>
        </w:rPr>
        <w:t>.</w:t>
      </w:r>
    </w:p>
    <w:p w:rsidR="00A46442" w:rsidRPr="006C0C3E" w:rsidRDefault="00DA2EE1" w:rsidP="00BB1D16">
      <w:pPr>
        <w:pStyle w:val="a5"/>
        <w:spacing w:before="0" w:beforeAutospacing="0" w:after="0"/>
        <w:ind w:firstLine="35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>1</w:t>
      </w:r>
      <w:r w:rsidR="00BB1D16" w:rsidRPr="006C0C3E">
        <w:rPr>
          <w:sz w:val="28"/>
          <w:szCs w:val="28"/>
          <w:lang w:val="uk-UA"/>
        </w:rPr>
        <w:t>5</w:t>
      </w:r>
      <w:r w:rsidR="003D4734" w:rsidRPr="006C0C3E">
        <w:rPr>
          <w:sz w:val="28"/>
          <w:szCs w:val="28"/>
          <w:lang w:val="uk-UA"/>
        </w:rPr>
        <w:t xml:space="preserve">. Секретар </w:t>
      </w:r>
      <w:r w:rsidR="00175869" w:rsidRPr="006C0C3E">
        <w:rPr>
          <w:sz w:val="28"/>
          <w:szCs w:val="28"/>
          <w:lang w:val="uk-UA"/>
        </w:rPr>
        <w:t>робочої групи</w:t>
      </w:r>
      <w:r w:rsidR="003D4734" w:rsidRPr="006C0C3E">
        <w:rPr>
          <w:sz w:val="28"/>
          <w:szCs w:val="28"/>
          <w:lang w:val="uk-UA"/>
        </w:rPr>
        <w:t xml:space="preserve"> протягом трьох робочих днів </w:t>
      </w:r>
      <w:r w:rsidR="0041760D" w:rsidRPr="006C0C3E">
        <w:rPr>
          <w:sz w:val="28"/>
          <w:szCs w:val="28"/>
          <w:lang w:val="uk-UA"/>
        </w:rPr>
        <w:t>після</w:t>
      </w:r>
      <w:r w:rsidR="003D4734" w:rsidRPr="006C0C3E">
        <w:rPr>
          <w:sz w:val="28"/>
          <w:szCs w:val="28"/>
          <w:lang w:val="uk-UA"/>
        </w:rPr>
        <w:t xml:space="preserve"> прийняття рішення</w:t>
      </w:r>
      <w:r w:rsidR="00A46442" w:rsidRPr="006C0C3E">
        <w:rPr>
          <w:sz w:val="28"/>
          <w:szCs w:val="28"/>
          <w:lang w:val="uk-UA"/>
        </w:rPr>
        <w:t xml:space="preserve"> робочою групою</w:t>
      </w:r>
      <w:r w:rsidR="003D4734" w:rsidRPr="006C0C3E">
        <w:rPr>
          <w:sz w:val="28"/>
          <w:szCs w:val="28"/>
          <w:lang w:val="uk-UA"/>
        </w:rPr>
        <w:t>,</w:t>
      </w:r>
      <w:r w:rsidR="00A46442" w:rsidRPr="006C0C3E">
        <w:rPr>
          <w:sz w:val="28"/>
          <w:szCs w:val="28"/>
          <w:lang w:val="uk-UA"/>
        </w:rPr>
        <w:t xml:space="preserve"> готує проект рішення виконавчого комітету Ніжинської міської ради.</w:t>
      </w:r>
    </w:p>
    <w:p w:rsidR="003D4734" w:rsidRPr="006C0C3E" w:rsidRDefault="00A46442" w:rsidP="00BB1D16">
      <w:pPr>
        <w:pStyle w:val="a5"/>
        <w:spacing w:before="0" w:beforeAutospacing="0" w:after="0"/>
        <w:ind w:firstLine="35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>1</w:t>
      </w:r>
      <w:r w:rsidR="00BB1D16" w:rsidRPr="006C0C3E">
        <w:rPr>
          <w:sz w:val="28"/>
          <w:szCs w:val="28"/>
          <w:lang w:val="uk-UA"/>
        </w:rPr>
        <w:t>6</w:t>
      </w:r>
      <w:r w:rsidRPr="006C0C3E">
        <w:rPr>
          <w:sz w:val="28"/>
          <w:szCs w:val="28"/>
          <w:lang w:val="uk-UA"/>
        </w:rPr>
        <w:t xml:space="preserve">. Секретар робочої групи протягом п’яти робочих днів з дня прийняття рішення виконавчого комітету Ніжинської міської ради </w:t>
      </w:r>
      <w:r w:rsidR="003D4734" w:rsidRPr="006C0C3E">
        <w:rPr>
          <w:sz w:val="28"/>
          <w:szCs w:val="28"/>
          <w:lang w:val="uk-UA"/>
        </w:rPr>
        <w:t xml:space="preserve"> письмово інформує всіх претендентів про результати </w:t>
      </w:r>
      <w:r w:rsidR="00175869" w:rsidRPr="006C0C3E">
        <w:rPr>
          <w:sz w:val="28"/>
          <w:szCs w:val="28"/>
          <w:lang w:val="uk-UA"/>
        </w:rPr>
        <w:t>відбору</w:t>
      </w:r>
      <w:r w:rsidR="003D4734" w:rsidRPr="006C0C3E">
        <w:rPr>
          <w:sz w:val="28"/>
          <w:szCs w:val="28"/>
          <w:lang w:val="uk-UA"/>
        </w:rPr>
        <w:t xml:space="preserve"> та надає </w:t>
      </w:r>
      <w:r w:rsidR="00B12451" w:rsidRPr="006C0C3E">
        <w:rPr>
          <w:sz w:val="28"/>
          <w:szCs w:val="28"/>
          <w:lang w:val="uk-UA"/>
        </w:rPr>
        <w:t>в</w:t>
      </w:r>
      <w:r w:rsidR="003D4734" w:rsidRPr="006C0C3E">
        <w:rPr>
          <w:sz w:val="28"/>
          <w:szCs w:val="28"/>
          <w:lang w:val="uk-UA"/>
        </w:rPr>
        <w:t xml:space="preserve">итяг із </w:t>
      </w:r>
      <w:r w:rsidRPr="006C0C3E">
        <w:rPr>
          <w:sz w:val="28"/>
          <w:szCs w:val="28"/>
          <w:lang w:val="uk-UA"/>
        </w:rPr>
        <w:t>рішення виконавчого комітету</w:t>
      </w:r>
      <w:r w:rsidR="003D4734" w:rsidRPr="006C0C3E">
        <w:rPr>
          <w:sz w:val="28"/>
          <w:szCs w:val="28"/>
          <w:lang w:val="uk-UA"/>
        </w:rPr>
        <w:t xml:space="preserve">  кожному </w:t>
      </w:r>
      <w:r w:rsidR="00173D8D" w:rsidRPr="006C0C3E">
        <w:rPr>
          <w:sz w:val="28"/>
          <w:szCs w:val="28"/>
          <w:lang w:val="uk-UA"/>
        </w:rPr>
        <w:t>у</w:t>
      </w:r>
      <w:r w:rsidR="003D4734" w:rsidRPr="006C0C3E">
        <w:rPr>
          <w:sz w:val="28"/>
          <w:szCs w:val="28"/>
          <w:lang w:val="uk-UA"/>
        </w:rPr>
        <w:t>часнику, щодо якого прийнят</w:t>
      </w:r>
      <w:r w:rsidR="00566218" w:rsidRPr="006C0C3E">
        <w:rPr>
          <w:sz w:val="28"/>
          <w:szCs w:val="28"/>
          <w:lang w:val="uk-UA"/>
        </w:rPr>
        <w:t>е</w:t>
      </w:r>
      <w:r w:rsidR="003D4734" w:rsidRPr="006C0C3E">
        <w:rPr>
          <w:sz w:val="28"/>
          <w:szCs w:val="28"/>
          <w:lang w:val="uk-UA"/>
        </w:rPr>
        <w:t xml:space="preserve"> </w:t>
      </w:r>
      <w:r w:rsidRPr="006C0C3E">
        <w:rPr>
          <w:sz w:val="28"/>
          <w:szCs w:val="28"/>
          <w:lang w:val="uk-UA"/>
        </w:rPr>
        <w:t xml:space="preserve">позитивне чи негативне </w:t>
      </w:r>
      <w:r w:rsidR="003D4734" w:rsidRPr="006C0C3E">
        <w:rPr>
          <w:sz w:val="28"/>
          <w:szCs w:val="28"/>
          <w:lang w:val="uk-UA"/>
        </w:rPr>
        <w:t>рішення</w:t>
      </w:r>
      <w:r w:rsidR="00566218" w:rsidRPr="006C0C3E">
        <w:rPr>
          <w:sz w:val="28"/>
          <w:szCs w:val="28"/>
          <w:lang w:val="uk-UA"/>
        </w:rPr>
        <w:t>.</w:t>
      </w:r>
    </w:p>
    <w:p w:rsidR="00A73A1C" w:rsidRPr="006C0C3E" w:rsidRDefault="00086FF9" w:rsidP="00B12451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</w:t>
      </w:r>
      <w:r w:rsidR="00BB1B1A" w:rsidRPr="006C0C3E">
        <w:rPr>
          <w:sz w:val="28"/>
          <w:szCs w:val="28"/>
          <w:lang w:val="uk-UA"/>
        </w:rPr>
        <w:t xml:space="preserve"> </w:t>
      </w:r>
      <w:r w:rsidR="00BB1D16" w:rsidRPr="006C0C3E">
        <w:rPr>
          <w:sz w:val="28"/>
          <w:szCs w:val="28"/>
          <w:lang w:val="uk-UA"/>
        </w:rPr>
        <w:t>5.17</w:t>
      </w:r>
      <w:r w:rsidR="00A73A1C" w:rsidRPr="006C0C3E">
        <w:rPr>
          <w:sz w:val="28"/>
          <w:szCs w:val="28"/>
          <w:lang w:val="uk-UA"/>
        </w:rPr>
        <w:t xml:space="preserve">. </w:t>
      </w:r>
      <w:r w:rsidR="0041760D" w:rsidRPr="006C0C3E">
        <w:rPr>
          <w:sz w:val="28"/>
          <w:szCs w:val="28"/>
          <w:lang w:val="uk-UA"/>
        </w:rPr>
        <w:t>В</w:t>
      </w:r>
      <w:r w:rsidR="00A73A1C" w:rsidRPr="006C0C3E">
        <w:rPr>
          <w:sz w:val="28"/>
          <w:szCs w:val="28"/>
          <w:lang w:val="uk-UA"/>
        </w:rPr>
        <w:t xml:space="preserve">ідбір може бути оголошеним таким, що не відбувся, у разі, коли протягом оголошеного строку не надійшло жодної заяви та документів. У цьому випадку, комісія </w:t>
      </w:r>
      <w:r w:rsidR="00F42179" w:rsidRPr="006C0C3E">
        <w:rPr>
          <w:sz w:val="28"/>
          <w:szCs w:val="28"/>
          <w:lang w:val="uk-UA"/>
        </w:rPr>
        <w:t xml:space="preserve">може </w:t>
      </w:r>
      <w:r w:rsidR="00A73A1C" w:rsidRPr="006C0C3E">
        <w:rPr>
          <w:sz w:val="28"/>
          <w:szCs w:val="28"/>
          <w:lang w:val="uk-UA"/>
        </w:rPr>
        <w:t>признач</w:t>
      </w:r>
      <w:r w:rsidR="00F42179" w:rsidRPr="006C0C3E">
        <w:rPr>
          <w:sz w:val="28"/>
          <w:szCs w:val="28"/>
          <w:lang w:val="uk-UA"/>
        </w:rPr>
        <w:t>ити</w:t>
      </w:r>
      <w:r w:rsidR="00A73A1C" w:rsidRPr="006C0C3E">
        <w:rPr>
          <w:sz w:val="28"/>
          <w:szCs w:val="28"/>
          <w:lang w:val="uk-UA"/>
        </w:rPr>
        <w:t xml:space="preserve"> дату його повторного проведення, про що протягом п’яти робочих днів після її засідання публікується відповідне оголошення на офіційному сайті Ніжинської міської ради в </w:t>
      </w:r>
      <w:r w:rsidR="00CD16D0" w:rsidRPr="006C0C3E">
        <w:rPr>
          <w:sz w:val="28"/>
          <w:szCs w:val="28"/>
          <w:lang w:val="uk-UA"/>
        </w:rPr>
        <w:lastRenderedPageBreak/>
        <w:t>рубриках</w:t>
      </w:r>
      <w:r w:rsidR="00F42179" w:rsidRPr="006C0C3E">
        <w:rPr>
          <w:sz w:val="28"/>
          <w:szCs w:val="28"/>
          <w:lang w:val="uk-UA"/>
        </w:rPr>
        <w:t xml:space="preserve"> </w:t>
      </w:r>
      <w:r w:rsidR="00CD16D0" w:rsidRPr="006C0C3E">
        <w:rPr>
          <w:sz w:val="28"/>
          <w:szCs w:val="28"/>
          <w:lang w:val="uk-UA"/>
        </w:rPr>
        <w:t>«Розвиток під</w:t>
      </w:r>
      <w:r w:rsidR="001670FF" w:rsidRPr="006C0C3E">
        <w:rPr>
          <w:sz w:val="28"/>
          <w:szCs w:val="28"/>
          <w:lang w:val="uk-UA"/>
        </w:rPr>
        <w:t>приємництва» та/або «Анонси» та/</w:t>
      </w:r>
      <w:r w:rsidR="00CD16D0" w:rsidRPr="006C0C3E">
        <w:rPr>
          <w:sz w:val="28"/>
          <w:szCs w:val="28"/>
          <w:lang w:val="uk-UA"/>
        </w:rPr>
        <w:t>або «Оголошен</w:t>
      </w:r>
      <w:r w:rsidR="00B2241B" w:rsidRPr="006C0C3E">
        <w:rPr>
          <w:sz w:val="28"/>
          <w:szCs w:val="28"/>
          <w:lang w:val="uk-UA"/>
        </w:rPr>
        <w:t>н</w:t>
      </w:r>
      <w:r w:rsidR="00CD16D0" w:rsidRPr="006C0C3E">
        <w:rPr>
          <w:sz w:val="28"/>
          <w:szCs w:val="28"/>
          <w:lang w:val="uk-UA"/>
        </w:rPr>
        <w:t>я» та/або «</w:t>
      </w:r>
      <w:proofErr w:type="spellStart"/>
      <w:r w:rsidR="00CD16D0" w:rsidRPr="006C0C3E">
        <w:rPr>
          <w:sz w:val="28"/>
          <w:szCs w:val="28"/>
          <w:lang w:val="uk-UA"/>
        </w:rPr>
        <w:t>Слайдер</w:t>
      </w:r>
      <w:proofErr w:type="spellEnd"/>
      <w:r w:rsidR="00CD16D0" w:rsidRPr="006C0C3E">
        <w:rPr>
          <w:sz w:val="28"/>
          <w:szCs w:val="28"/>
          <w:lang w:val="uk-UA"/>
        </w:rPr>
        <w:t xml:space="preserve"> на г</w:t>
      </w:r>
      <w:r w:rsidR="00B2241B" w:rsidRPr="006C0C3E">
        <w:rPr>
          <w:sz w:val="28"/>
          <w:szCs w:val="28"/>
          <w:lang w:val="uk-UA"/>
        </w:rPr>
        <w:t>о</w:t>
      </w:r>
      <w:r w:rsidR="00CD16D0" w:rsidRPr="006C0C3E">
        <w:rPr>
          <w:sz w:val="28"/>
          <w:szCs w:val="28"/>
          <w:lang w:val="uk-UA"/>
        </w:rPr>
        <w:t>ловній».</w:t>
      </w:r>
    </w:p>
    <w:p w:rsidR="00086FF9" w:rsidRPr="006C0C3E" w:rsidRDefault="00BB1B1A" w:rsidP="0041760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 </w:t>
      </w:r>
      <w:r w:rsidR="00BB1D16"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>5</w:t>
      </w:r>
      <w:r w:rsidRPr="006C0C3E">
        <w:rPr>
          <w:rFonts w:ascii="Times New Roman" w:hAnsi="Times New Roman"/>
          <w:sz w:val="28"/>
          <w:szCs w:val="28"/>
          <w:lang w:val="uk-UA"/>
        </w:rPr>
        <w:t>.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>18.</w:t>
      </w:r>
      <w:r w:rsidR="0041760D" w:rsidRPr="006C0C3E">
        <w:rPr>
          <w:rFonts w:ascii="Times New Roman" w:hAnsi="Times New Roman"/>
          <w:sz w:val="28"/>
          <w:szCs w:val="28"/>
          <w:lang w:val="uk-UA"/>
        </w:rPr>
        <w:t xml:space="preserve"> Відбір може бути оголошений додатково</w:t>
      </w:r>
      <w:r w:rsidRPr="006C0C3E">
        <w:rPr>
          <w:sz w:val="28"/>
          <w:szCs w:val="28"/>
          <w:lang w:val="uk-UA"/>
        </w:rPr>
        <w:t xml:space="preserve"> </w:t>
      </w:r>
      <w:r w:rsidR="0041760D" w:rsidRPr="006C0C3E">
        <w:rPr>
          <w:sz w:val="28"/>
          <w:szCs w:val="28"/>
          <w:lang w:val="uk-UA"/>
        </w:rPr>
        <w:t>у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разі, коли кошти на  фінансову допомогу залишилися не використаними </w:t>
      </w:r>
      <w:r w:rsidR="00B12451" w:rsidRPr="006C0C3E">
        <w:rPr>
          <w:rFonts w:ascii="Times New Roman" w:hAnsi="Times New Roman"/>
          <w:sz w:val="28"/>
          <w:szCs w:val="28"/>
          <w:lang w:val="uk-UA"/>
        </w:rPr>
        <w:t>з</w:t>
      </w:r>
      <w:r w:rsidRPr="006C0C3E">
        <w:rPr>
          <w:rFonts w:ascii="Times New Roman" w:hAnsi="Times New Roman"/>
          <w:sz w:val="28"/>
          <w:szCs w:val="28"/>
          <w:lang w:val="uk-UA"/>
        </w:rPr>
        <w:t>а відповідний бюджетний рік</w:t>
      </w:r>
      <w:r w:rsidR="0041760D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AF6CD3" w:rsidRPr="006C0C3E" w:rsidRDefault="00AF6CD3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1631F1" w:rsidRDefault="00B1245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  <w:r w:rsidRPr="00BB1D16">
        <w:rPr>
          <w:sz w:val="26"/>
          <w:szCs w:val="26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</w:t>
      </w:r>
    </w:p>
    <w:p w:rsidR="001631F1" w:rsidRDefault="001631F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1631F1" w:rsidRDefault="001631F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1631F1" w:rsidRDefault="001631F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704819" w:rsidRDefault="00B12451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001275" w:rsidRPr="00CE5F30" w:rsidRDefault="00B12451" w:rsidP="00233F78">
      <w:pPr>
        <w:pStyle w:val="a5"/>
        <w:spacing w:after="0"/>
        <w:ind w:firstLine="39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6E12FB" w:rsidRPr="00CE5F30">
        <w:rPr>
          <w:sz w:val="28"/>
          <w:szCs w:val="28"/>
          <w:lang w:val="uk-UA"/>
        </w:rPr>
        <w:t>Додаток</w:t>
      </w:r>
      <w:r w:rsidR="002459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2849EE" w:rsidRPr="00CE5F30" w:rsidRDefault="00B12451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233F7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704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93072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93072">
        <w:rPr>
          <w:rFonts w:ascii="Times New Roman" w:hAnsi="Times New Roman"/>
          <w:sz w:val="28"/>
          <w:szCs w:val="28"/>
          <w:lang w:val="uk-UA"/>
        </w:rPr>
        <w:t xml:space="preserve">надання фінансової допомоги </w:t>
      </w:r>
    </w:p>
    <w:p w:rsidR="00233F78" w:rsidRDefault="00233F78" w:rsidP="00233F7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СПД на безповоротній основі для розвитку</w:t>
      </w:r>
    </w:p>
    <w:p w:rsidR="00233F78" w:rsidRDefault="00233F78" w:rsidP="00233F7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туристичної інфраструктури на території </w:t>
      </w:r>
    </w:p>
    <w:p w:rsidR="00233F78" w:rsidRDefault="00233F78" w:rsidP="00233F78">
      <w:pPr>
        <w:pStyle w:val="a3"/>
        <w:tabs>
          <w:tab w:val="left" w:pos="402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Ніжинської міської ОТГ</w:t>
      </w:r>
    </w:p>
    <w:p w:rsidR="002849EE" w:rsidRPr="00CE5F30" w:rsidRDefault="00233F78" w:rsidP="00233F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ЗАЯВА</w:t>
      </w: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 xml:space="preserve">на участь у </w:t>
      </w:r>
      <w:r w:rsidR="00566218">
        <w:rPr>
          <w:b/>
          <w:sz w:val="28"/>
          <w:szCs w:val="28"/>
          <w:lang w:val="uk-UA"/>
        </w:rPr>
        <w:t>відборі</w:t>
      </w:r>
      <w:r w:rsidRPr="00CE5F30">
        <w:rPr>
          <w:b/>
          <w:sz w:val="28"/>
          <w:szCs w:val="28"/>
          <w:lang w:val="uk-UA"/>
        </w:rPr>
        <w:t xml:space="preserve"> для отримання </w:t>
      </w:r>
      <w:r w:rsidR="00F42179">
        <w:rPr>
          <w:b/>
          <w:sz w:val="28"/>
          <w:szCs w:val="28"/>
          <w:lang w:val="uk-UA"/>
        </w:rPr>
        <w:t xml:space="preserve">безповоротної </w:t>
      </w:r>
      <w:r w:rsidR="00566218" w:rsidRPr="00566218">
        <w:rPr>
          <w:b/>
          <w:sz w:val="28"/>
          <w:szCs w:val="28"/>
          <w:lang w:val="uk-UA"/>
        </w:rPr>
        <w:t xml:space="preserve">фінансової допомоги  </w:t>
      </w:r>
      <w:r w:rsidRPr="00566218">
        <w:rPr>
          <w:b/>
          <w:sz w:val="28"/>
          <w:szCs w:val="28"/>
          <w:lang w:val="uk-UA"/>
        </w:rPr>
        <w:t xml:space="preserve">суб'єктом </w:t>
      </w:r>
      <w:r w:rsidR="00566218" w:rsidRPr="00566218">
        <w:rPr>
          <w:b/>
          <w:sz w:val="28"/>
          <w:szCs w:val="28"/>
          <w:lang w:val="uk-UA"/>
        </w:rPr>
        <w:t>підприємницької діяльності</w:t>
      </w:r>
      <w:r w:rsidRPr="00566218">
        <w:rPr>
          <w:b/>
          <w:sz w:val="28"/>
          <w:szCs w:val="28"/>
          <w:lang w:val="uk-UA"/>
        </w:rPr>
        <w:t xml:space="preserve"> </w:t>
      </w:r>
      <w:r w:rsidR="00566218" w:rsidRPr="00566218">
        <w:rPr>
          <w:b/>
          <w:sz w:val="28"/>
          <w:szCs w:val="28"/>
          <w:lang w:val="uk-UA"/>
        </w:rPr>
        <w:t>на безповоротній основі</w:t>
      </w:r>
      <w:r w:rsidR="00566218" w:rsidRPr="00CE5F30">
        <w:rPr>
          <w:sz w:val="28"/>
          <w:szCs w:val="28"/>
          <w:lang w:val="uk-UA"/>
        </w:rPr>
        <w:t xml:space="preserve"> </w:t>
      </w:r>
      <w:r w:rsidR="00233F78" w:rsidRPr="006C0C3E">
        <w:rPr>
          <w:b/>
          <w:sz w:val="28"/>
          <w:szCs w:val="28"/>
          <w:lang w:val="uk-UA"/>
        </w:rPr>
        <w:t>для  розвитку туристичної інфраструктури  на території Ніжинської міської об’єднаної територіальної громади</w:t>
      </w:r>
    </w:p>
    <w:p w:rsidR="002849EE" w:rsidRPr="00CE5F30" w:rsidRDefault="002849EE" w:rsidP="00274BA8">
      <w:pPr>
        <w:jc w:val="both"/>
        <w:rPr>
          <w:sz w:val="28"/>
          <w:szCs w:val="28"/>
          <w:lang w:val="uk-UA"/>
        </w:rPr>
      </w:pPr>
    </w:p>
    <w:p w:rsidR="002849EE" w:rsidRPr="00CE5F30" w:rsidRDefault="002849EE" w:rsidP="00274BA8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     Прошу допустити ________________________________________________</w:t>
      </w:r>
    </w:p>
    <w:p w:rsidR="002849EE" w:rsidRPr="00B9322F" w:rsidRDefault="002849EE" w:rsidP="00274BA8">
      <w:pPr>
        <w:jc w:val="both"/>
        <w:rPr>
          <w:lang w:val="uk-UA"/>
        </w:rPr>
      </w:pPr>
      <w:r w:rsidRPr="00CE5F30">
        <w:rPr>
          <w:sz w:val="28"/>
          <w:szCs w:val="28"/>
          <w:lang w:val="uk-UA"/>
        </w:rPr>
        <w:t xml:space="preserve">        </w:t>
      </w:r>
      <w:r w:rsidR="00B9322F">
        <w:rPr>
          <w:sz w:val="28"/>
          <w:szCs w:val="28"/>
          <w:lang w:val="uk-UA"/>
        </w:rPr>
        <w:t xml:space="preserve">                           </w:t>
      </w:r>
      <w:r w:rsidRPr="00B9322F">
        <w:rPr>
          <w:lang w:val="uk-UA"/>
        </w:rPr>
        <w:t>(повне найменування суб'єкта малого підприємництва  або П.І</w:t>
      </w:r>
      <w:r w:rsidR="004C04FF">
        <w:rPr>
          <w:lang w:val="uk-UA"/>
        </w:rPr>
        <w:t>.</w:t>
      </w:r>
      <w:r w:rsidRPr="00B9322F">
        <w:rPr>
          <w:lang w:val="uk-UA"/>
        </w:rPr>
        <w:t>Б.)</w:t>
      </w:r>
    </w:p>
    <w:p w:rsidR="002849EE" w:rsidRPr="00857514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до участі </w:t>
      </w:r>
      <w:r w:rsidR="00E93631">
        <w:rPr>
          <w:sz w:val="28"/>
          <w:szCs w:val="28"/>
          <w:lang w:val="uk-UA"/>
        </w:rPr>
        <w:t>у</w:t>
      </w:r>
      <w:r w:rsidRPr="00CE5F30">
        <w:rPr>
          <w:sz w:val="28"/>
          <w:szCs w:val="28"/>
          <w:lang w:val="uk-UA"/>
        </w:rPr>
        <w:t xml:space="preserve"> </w:t>
      </w:r>
      <w:r w:rsidR="00E93631">
        <w:rPr>
          <w:sz w:val="28"/>
          <w:szCs w:val="28"/>
          <w:lang w:val="uk-UA"/>
        </w:rPr>
        <w:t>в</w:t>
      </w:r>
      <w:r w:rsidRPr="00CE5F30">
        <w:rPr>
          <w:sz w:val="28"/>
          <w:szCs w:val="28"/>
          <w:lang w:val="uk-UA"/>
        </w:rPr>
        <w:t>і</w:t>
      </w:r>
      <w:r w:rsidR="00E93631">
        <w:rPr>
          <w:sz w:val="28"/>
          <w:szCs w:val="28"/>
          <w:lang w:val="uk-UA"/>
        </w:rPr>
        <w:t>дборі</w:t>
      </w:r>
      <w:r w:rsidRPr="00CE5F30">
        <w:rPr>
          <w:sz w:val="28"/>
          <w:szCs w:val="28"/>
          <w:lang w:val="uk-UA"/>
        </w:rPr>
        <w:t xml:space="preserve"> на отримання </w:t>
      </w:r>
      <w:r w:rsidR="00F42179">
        <w:rPr>
          <w:sz w:val="28"/>
          <w:szCs w:val="28"/>
          <w:lang w:val="uk-UA"/>
        </w:rPr>
        <w:t xml:space="preserve">безповоротної </w:t>
      </w:r>
      <w:r w:rsidR="00F42179" w:rsidRPr="00F42179">
        <w:rPr>
          <w:sz w:val="28"/>
          <w:szCs w:val="28"/>
          <w:lang w:val="uk-UA"/>
        </w:rPr>
        <w:t>фінансової допомоги</w:t>
      </w:r>
      <w:r w:rsidR="00F42179">
        <w:rPr>
          <w:sz w:val="28"/>
          <w:szCs w:val="28"/>
          <w:lang w:val="uk-UA"/>
        </w:rPr>
        <w:t>,</w:t>
      </w:r>
      <w:r w:rsidRPr="00CE5F30">
        <w:rPr>
          <w:sz w:val="28"/>
          <w:szCs w:val="28"/>
          <w:lang w:val="uk-UA"/>
        </w:rPr>
        <w:t xml:space="preserve"> передбачен</w:t>
      </w:r>
      <w:r w:rsidR="00F42179">
        <w:rPr>
          <w:sz w:val="28"/>
          <w:szCs w:val="28"/>
          <w:lang w:val="uk-UA"/>
        </w:rPr>
        <w:t>ої</w:t>
      </w:r>
      <w:r w:rsidRPr="00CE5F30">
        <w:rPr>
          <w:sz w:val="28"/>
          <w:szCs w:val="28"/>
          <w:lang w:val="uk-UA"/>
        </w:rPr>
        <w:t xml:space="preserve"> у бюджеті </w:t>
      </w:r>
      <w:r w:rsidR="001670FF" w:rsidRPr="001670FF">
        <w:rPr>
          <w:sz w:val="28"/>
          <w:szCs w:val="28"/>
          <w:lang w:val="uk-UA"/>
        </w:rPr>
        <w:t>Ніжинської міської об’єднаної територіальної громади</w:t>
      </w:r>
      <w:r w:rsidR="00E93631">
        <w:rPr>
          <w:sz w:val="28"/>
          <w:szCs w:val="28"/>
          <w:lang w:val="uk-UA"/>
        </w:rPr>
        <w:t xml:space="preserve"> </w:t>
      </w:r>
      <w:r w:rsidR="00E12271" w:rsidRPr="00CE5F30">
        <w:rPr>
          <w:sz w:val="28"/>
          <w:szCs w:val="28"/>
          <w:lang w:val="uk-UA"/>
        </w:rPr>
        <w:t>в рамках реалізації заходів</w:t>
      </w:r>
      <w:r w:rsidRPr="00CE5F30">
        <w:rPr>
          <w:sz w:val="28"/>
          <w:szCs w:val="28"/>
          <w:lang w:val="uk-UA"/>
        </w:rPr>
        <w:t xml:space="preserve"> </w:t>
      </w:r>
      <w:r w:rsidR="00E93631" w:rsidRPr="00F42179">
        <w:rPr>
          <w:sz w:val="28"/>
          <w:szCs w:val="28"/>
          <w:lang w:val="uk-UA"/>
        </w:rPr>
        <w:t>Програм</w:t>
      </w:r>
      <w:r w:rsidR="00E93631">
        <w:rPr>
          <w:sz w:val="28"/>
          <w:szCs w:val="28"/>
          <w:lang w:val="uk-UA"/>
        </w:rPr>
        <w:t>и</w:t>
      </w:r>
      <w:r w:rsidR="00E93631" w:rsidRPr="00F42179">
        <w:rPr>
          <w:sz w:val="28"/>
          <w:szCs w:val="28"/>
          <w:lang w:val="uk-UA"/>
        </w:rPr>
        <w:t xml:space="preserve"> розвитку малого та середнього підприємництва у м. Ніжині </w:t>
      </w:r>
      <w:r w:rsidR="00857514">
        <w:rPr>
          <w:sz w:val="28"/>
          <w:szCs w:val="28"/>
          <w:lang w:val="uk-UA"/>
        </w:rPr>
        <w:t xml:space="preserve">на реалізацію </w:t>
      </w:r>
      <w:r w:rsidR="00F42179">
        <w:rPr>
          <w:sz w:val="28"/>
          <w:szCs w:val="28"/>
          <w:lang w:val="uk-UA"/>
        </w:rPr>
        <w:t xml:space="preserve">бізнес - </w:t>
      </w:r>
      <w:r w:rsidR="00857514">
        <w:rPr>
          <w:sz w:val="28"/>
          <w:szCs w:val="28"/>
          <w:lang w:val="uk-UA"/>
        </w:rPr>
        <w:t>проекту__</w:t>
      </w:r>
      <w:r w:rsidR="008602C7">
        <w:rPr>
          <w:sz w:val="28"/>
          <w:szCs w:val="28"/>
          <w:lang w:val="uk-UA"/>
        </w:rPr>
        <w:t>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</w:p>
    <w:p w:rsidR="002849EE" w:rsidRPr="008602C7" w:rsidRDefault="002849EE" w:rsidP="00C16560">
      <w:pPr>
        <w:jc w:val="both"/>
        <w:rPr>
          <w:sz w:val="28"/>
          <w:szCs w:val="28"/>
          <w:u w:val="single"/>
          <w:lang w:val="uk-UA"/>
        </w:rPr>
      </w:pPr>
      <w:r w:rsidRPr="008602C7">
        <w:rPr>
          <w:sz w:val="28"/>
          <w:szCs w:val="28"/>
          <w:u w:val="single"/>
          <w:lang w:val="uk-UA"/>
        </w:rPr>
        <w:t>Відомості про суб'єкта підприємниц</w:t>
      </w:r>
      <w:r w:rsidR="00E93631" w:rsidRPr="008602C7">
        <w:rPr>
          <w:sz w:val="28"/>
          <w:szCs w:val="28"/>
          <w:u w:val="single"/>
          <w:lang w:val="uk-UA"/>
        </w:rPr>
        <w:t>ької діяльності</w:t>
      </w:r>
      <w:r w:rsidRPr="008602C7">
        <w:rPr>
          <w:sz w:val="28"/>
          <w:szCs w:val="28"/>
          <w:u w:val="single"/>
          <w:lang w:val="uk-UA"/>
        </w:rPr>
        <w:t xml:space="preserve">: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Повне найменування суб'єкта </w:t>
      </w:r>
      <w:r w:rsidR="00E93631" w:rsidRPr="00CE5F30">
        <w:rPr>
          <w:sz w:val="28"/>
          <w:szCs w:val="28"/>
          <w:lang w:val="uk-UA"/>
        </w:rPr>
        <w:t>підприємниц</w:t>
      </w:r>
      <w:r w:rsidR="00E93631">
        <w:rPr>
          <w:sz w:val="28"/>
          <w:szCs w:val="28"/>
          <w:lang w:val="uk-UA"/>
        </w:rPr>
        <w:t>ької діяльності</w:t>
      </w:r>
      <w:r w:rsidR="00E93631" w:rsidRPr="00CE5F30"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або П.І.Б.: 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Скорочене найменування суб'єкта малого підприємництва (за наявності):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Керівник __________________________________________________________________</w:t>
      </w:r>
    </w:p>
    <w:p w:rsidR="002849EE" w:rsidRPr="00CE5F30" w:rsidRDefault="002849EE" w:rsidP="00C16560">
      <w:pPr>
        <w:jc w:val="center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(найменування посади, П.І.Б.)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Телефон_____________, E-</w:t>
      </w:r>
      <w:proofErr w:type="spellStart"/>
      <w:r w:rsidRPr="00CE5F30">
        <w:rPr>
          <w:sz w:val="28"/>
          <w:szCs w:val="28"/>
          <w:lang w:val="uk-UA"/>
        </w:rPr>
        <w:t>mail</w:t>
      </w:r>
      <w:proofErr w:type="spellEnd"/>
      <w:r w:rsidRPr="00CE5F30">
        <w:rPr>
          <w:sz w:val="28"/>
          <w:szCs w:val="28"/>
          <w:lang w:val="uk-UA"/>
        </w:rPr>
        <w:t xml:space="preserve"> 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Форма власності: 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Вид діяльності (основний) 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Ідентифікаційний номер (за наявності) або ідентифікаційний код 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Дата і номер державної реєстрації 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Повне найменування органу державної реєстрації 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Сума бюджетних коштів, грн. 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Цільове використання бюджетних коштів 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Керівник </w:t>
      </w:r>
      <w:r w:rsidRPr="00CE5F30">
        <w:rPr>
          <w:sz w:val="28"/>
          <w:szCs w:val="28"/>
          <w:lang w:val="uk-UA"/>
        </w:rPr>
        <w:tab/>
      </w:r>
      <w:r w:rsidR="002459EF">
        <w:rPr>
          <w:sz w:val="28"/>
          <w:szCs w:val="28"/>
          <w:lang w:val="uk-UA"/>
        </w:rPr>
        <w:t xml:space="preserve">                                                            </w:t>
      </w:r>
      <w:r w:rsidRPr="00CE5F30">
        <w:rPr>
          <w:sz w:val="28"/>
          <w:szCs w:val="28"/>
          <w:lang w:val="uk-UA"/>
        </w:rPr>
        <w:t>_______________</w:t>
      </w:r>
    </w:p>
    <w:p w:rsidR="002849EE" w:rsidRPr="00CE5F30" w:rsidRDefault="002459EF" w:rsidP="00C165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849EE" w:rsidRPr="00CE5F30">
        <w:rPr>
          <w:sz w:val="28"/>
          <w:szCs w:val="28"/>
          <w:lang w:val="uk-UA"/>
        </w:rPr>
        <w:t xml:space="preserve">(підпис) </w:t>
      </w:r>
      <w:r w:rsidR="002849EE" w:rsidRPr="00CE5F30">
        <w:rPr>
          <w:sz w:val="28"/>
          <w:szCs w:val="28"/>
          <w:lang w:val="uk-UA"/>
        </w:rPr>
        <w:tab/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ПЕРЕВІРЕНО: </w:t>
      </w:r>
      <w:r w:rsidRPr="00CE5F30">
        <w:rPr>
          <w:sz w:val="28"/>
          <w:szCs w:val="28"/>
          <w:lang w:val="uk-UA"/>
        </w:rPr>
        <w:tab/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Секретар </w:t>
      </w:r>
      <w:r w:rsidR="00E93631">
        <w:rPr>
          <w:sz w:val="28"/>
          <w:szCs w:val="28"/>
          <w:lang w:val="uk-UA"/>
        </w:rPr>
        <w:t>робочої групи</w:t>
      </w:r>
      <w:r w:rsidRPr="00CE5F30">
        <w:rPr>
          <w:sz w:val="28"/>
          <w:szCs w:val="28"/>
          <w:lang w:val="uk-UA"/>
        </w:rPr>
        <w:t xml:space="preserve">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(ініціали та прізвище) </w:t>
      </w:r>
    </w:p>
    <w:p w:rsidR="00093F12" w:rsidRPr="00CE5F30" w:rsidRDefault="00093F12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Реєстраційний № 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 ____________ 20___ року </w:t>
      </w:r>
    </w:p>
    <w:p w:rsidR="00BB1D16" w:rsidRDefault="00F3486E" w:rsidP="00B1245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</w:t>
      </w:r>
    </w:p>
    <w:p w:rsidR="00B12451" w:rsidRPr="00CE5F30" w:rsidRDefault="00BB1D16" w:rsidP="00B1245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B12451" w:rsidRPr="00CE5F30">
        <w:rPr>
          <w:rFonts w:ascii="Times New Roman" w:hAnsi="Times New Roman"/>
          <w:sz w:val="28"/>
          <w:szCs w:val="28"/>
          <w:lang w:val="uk-UA"/>
        </w:rPr>
        <w:t>Додаток</w:t>
      </w:r>
      <w:r w:rsidR="00B124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86E">
        <w:rPr>
          <w:rFonts w:ascii="Times New Roman" w:hAnsi="Times New Roman"/>
          <w:sz w:val="28"/>
          <w:szCs w:val="28"/>
          <w:lang w:val="uk-UA"/>
        </w:rPr>
        <w:t>2</w:t>
      </w:r>
    </w:p>
    <w:p w:rsidR="00B12451" w:rsidRDefault="00B12451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до </w:t>
      </w:r>
      <w:r w:rsidRPr="00A93072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93072">
        <w:rPr>
          <w:rFonts w:ascii="Times New Roman" w:hAnsi="Times New Roman"/>
          <w:sz w:val="28"/>
          <w:szCs w:val="28"/>
          <w:lang w:val="uk-UA"/>
        </w:rPr>
        <w:t xml:space="preserve">надання фінансової допомоги </w:t>
      </w:r>
    </w:p>
    <w:p w:rsidR="00233F78" w:rsidRDefault="00233F78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СПД на безповоротній основі для розвитку</w:t>
      </w:r>
    </w:p>
    <w:p w:rsidR="00233F78" w:rsidRDefault="00233F78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туристичної інфраструктури на території </w:t>
      </w:r>
    </w:p>
    <w:p w:rsidR="00233F78" w:rsidRDefault="00233F78" w:rsidP="00233F78">
      <w:pPr>
        <w:pStyle w:val="a3"/>
        <w:tabs>
          <w:tab w:val="left" w:pos="402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>Ніжинської міської ОТГ</w:t>
      </w:r>
    </w:p>
    <w:p w:rsidR="00233F78" w:rsidRPr="00CE5F30" w:rsidRDefault="00233F78" w:rsidP="00233F78">
      <w:pPr>
        <w:pStyle w:val="a3"/>
        <w:tabs>
          <w:tab w:val="left" w:pos="4020"/>
        </w:tabs>
        <w:rPr>
          <w:rFonts w:ascii="Times New Roman" w:hAnsi="Times New Roman"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Договір №</w:t>
      </w:r>
    </w:p>
    <w:p w:rsidR="00233F78" w:rsidRPr="00CE5F30" w:rsidRDefault="00857514" w:rsidP="00233F78">
      <w:pPr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 </w:t>
      </w:r>
      <w:r w:rsidRPr="00AF2713">
        <w:rPr>
          <w:b/>
          <w:sz w:val="28"/>
          <w:szCs w:val="28"/>
          <w:lang w:val="uk-UA"/>
        </w:rPr>
        <w:t>надання безповоротної фінансової допомоги</w:t>
      </w:r>
      <w:r w:rsidR="00233F78" w:rsidRPr="00233F78">
        <w:rPr>
          <w:b/>
          <w:sz w:val="28"/>
          <w:szCs w:val="28"/>
          <w:lang w:val="uk-UA"/>
        </w:rPr>
        <w:t xml:space="preserve"> </w:t>
      </w:r>
      <w:r w:rsidR="00233F78" w:rsidRPr="00566218">
        <w:rPr>
          <w:b/>
          <w:sz w:val="28"/>
          <w:szCs w:val="28"/>
          <w:lang w:val="uk-UA"/>
        </w:rPr>
        <w:t>суб'єктом підприємницької діяльності на безповоротній основі</w:t>
      </w:r>
      <w:r w:rsidR="00233F78">
        <w:rPr>
          <w:b/>
          <w:sz w:val="28"/>
          <w:szCs w:val="28"/>
          <w:lang w:val="uk-UA"/>
        </w:rPr>
        <w:t xml:space="preserve"> </w:t>
      </w:r>
      <w:r w:rsidR="00233F78" w:rsidRPr="006C0C3E">
        <w:rPr>
          <w:b/>
          <w:sz w:val="28"/>
          <w:szCs w:val="28"/>
          <w:lang w:val="uk-UA"/>
        </w:rPr>
        <w:t>для  розвитку туристичної інфраструктури  на території Ніжинської міської об’єднаної територіальної громади</w:t>
      </w:r>
    </w:p>
    <w:p w:rsidR="00857514" w:rsidRPr="00233F78" w:rsidRDefault="00857514" w:rsidP="0085751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57514" w:rsidRPr="00AF2713" w:rsidRDefault="008602C7" w:rsidP="00857514">
      <w:pPr>
        <w:shd w:val="clear" w:color="auto" w:fill="FFFFFF"/>
        <w:tabs>
          <w:tab w:val="left" w:pos="6237"/>
        </w:tabs>
        <w:rPr>
          <w:b/>
          <w:sz w:val="28"/>
          <w:szCs w:val="28"/>
          <w:lang w:val="uk-UA"/>
        </w:rPr>
      </w:pPr>
      <w:r w:rsidRPr="00AF2713">
        <w:rPr>
          <w:b/>
          <w:sz w:val="28"/>
          <w:szCs w:val="28"/>
          <w:lang w:val="uk-UA"/>
        </w:rPr>
        <w:t>м. Ніжин</w:t>
      </w:r>
      <w:r w:rsidR="00857514" w:rsidRPr="00AF2713">
        <w:rPr>
          <w:b/>
          <w:sz w:val="28"/>
          <w:szCs w:val="28"/>
          <w:lang w:val="uk-UA"/>
        </w:rPr>
        <w:t xml:space="preserve">                                                    </w:t>
      </w:r>
      <w:r w:rsidR="00857514" w:rsidRPr="00AF2713">
        <w:rPr>
          <w:b/>
          <w:sz w:val="28"/>
          <w:szCs w:val="28"/>
        </w:rPr>
        <w:t xml:space="preserve">   </w:t>
      </w:r>
      <w:r w:rsidR="00857514" w:rsidRPr="00AF2713">
        <w:rPr>
          <w:b/>
          <w:sz w:val="28"/>
          <w:szCs w:val="28"/>
        </w:rPr>
        <w:tab/>
      </w:r>
      <w:r w:rsidR="00857514" w:rsidRPr="00AF2713">
        <w:rPr>
          <w:b/>
          <w:sz w:val="28"/>
          <w:szCs w:val="28"/>
        </w:rPr>
        <w:tab/>
      </w:r>
      <w:r w:rsidR="00857514" w:rsidRPr="00AF2713">
        <w:rPr>
          <w:b/>
          <w:sz w:val="28"/>
          <w:szCs w:val="28"/>
        </w:rPr>
        <w:tab/>
      </w:r>
      <w:r w:rsidR="00857514" w:rsidRPr="00AF2713">
        <w:rPr>
          <w:b/>
          <w:sz w:val="28"/>
          <w:szCs w:val="28"/>
          <w:lang w:val="uk-UA"/>
        </w:rPr>
        <w:t>                   «___»__________ 20</w:t>
      </w:r>
      <w:r w:rsidRPr="00AF2713">
        <w:rPr>
          <w:b/>
          <w:sz w:val="28"/>
          <w:szCs w:val="28"/>
          <w:lang w:val="uk-UA"/>
        </w:rPr>
        <w:t>20</w:t>
      </w:r>
      <w:r w:rsidR="00857514" w:rsidRPr="00AF2713">
        <w:rPr>
          <w:b/>
          <w:sz w:val="28"/>
          <w:szCs w:val="28"/>
          <w:lang w:val="uk-UA"/>
        </w:rPr>
        <w:t xml:space="preserve"> р.</w:t>
      </w:r>
    </w:p>
    <w:p w:rsidR="00857514" w:rsidRPr="00B8136E" w:rsidRDefault="008602C7" w:rsidP="008575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F2713">
        <w:rPr>
          <w:sz w:val="28"/>
          <w:szCs w:val="28"/>
          <w:lang w:val="uk-UA"/>
        </w:rPr>
        <w:t>Виконавчий комітет Ніжинської міської ради Чернігівської області</w:t>
      </w:r>
      <w:r w:rsidR="00857514" w:rsidRPr="00AF2713">
        <w:rPr>
          <w:sz w:val="28"/>
          <w:szCs w:val="28"/>
          <w:lang w:val="uk-UA"/>
        </w:rPr>
        <w:t>, далі  Сторона-1, в особі,</w:t>
      </w:r>
      <w:r w:rsidRPr="00AF2713">
        <w:rPr>
          <w:sz w:val="28"/>
          <w:szCs w:val="28"/>
          <w:lang w:val="uk-UA"/>
        </w:rPr>
        <w:t xml:space="preserve"> </w:t>
      </w:r>
      <w:r w:rsidR="00257BE2" w:rsidRPr="00AF2713">
        <w:rPr>
          <w:sz w:val="28"/>
          <w:szCs w:val="28"/>
          <w:lang w:val="uk-UA"/>
        </w:rPr>
        <w:t>________________________________________</w:t>
      </w:r>
      <w:r w:rsidR="00857514" w:rsidRPr="00AF2713">
        <w:rPr>
          <w:sz w:val="28"/>
          <w:szCs w:val="28"/>
          <w:lang w:val="uk-UA"/>
        </w:rPr>
        <w:t xml:space="preserve"> який(а) діє на підставі ______________________, з однієї сторони, та</w:t>
      </w:r>
      <w:r w:rsidRPr="00AF2713">
        <w:rPr>
          <w:sz w:val="28"/>
          <w:szCs w:val="28"/>
          <w:lang w:val="uk-UA"/>
        </w:rPr>
        <w:t>_______________________________________________________________,</w:t>
      </w:r>
    </w:p>
    <w:p w:rsidR="00857514" w:rsidRPr="008602C7" w:rsidRDefault="00857514" w:rsidP="008602C7">
      <w:pPr>
        <w:shd w:val="clear" w:color="auto" w:fill="FFFFFF"/>
        <w:jc w:val="both"/>
        <w:rPr>
          <w:sz w:val="28"/>
          <w:szCs w:val="28"/>
          <w:lang w:val="uk-UA"/>
        </w:rPr>
      </w:pPr>
      <w:r w:rsidRPr="00AF2713">
        <w:rPr>
          <w:sz w:val="28"/>
          <w:szCs w:val="28"/>
          <w:lang w:val="uk-UA"/>
        </w:rPr>
        <w:t xml:space="preserve">далі – Сторона-2, в особі </w:t>
      </w:r>
      <w:r w:rsidR="008602C7" w:rsidRPr="00AF2713">
        <w:rPr>
          <w:b/>
          <w:sz w:val="28"/>
          <w:szCs w:val="28"/>
          <w:lang w:val="uk-UA"/>
        </w:rPr>
        <w:t>__________________________________________</w:t>
      </w:r>
      <w:r w:rsidRPr="00AF2713">
        <w:rPr>
          <w:sz w:val="28"/>
          <w:szCs w:val="28"/>
          <w:lang w:val="uk-UA"/>
        </w:rPr>
        <w:t xml:space="preserve">, яка діє на підставі </w:t>
      </w:r>
      <w:r w:rsidR="008602C7" w:rsidRPr="00AF2713">
        <w:rPr>
          <w:b/>
          <w:sz w:val="28"/>
          <w:szCs w:val="28"/>
          <w:lang w:val="uk-UA"/>
        </w:rPr>
        <w:t>____________</w:t>
      </w:r>
      <w:r w:rsidRPr="00AF2713">
        <w:rPr>
          <w:sz w:val="28"/>
          <w:szCs w:val="28"/>
          <w:lang w:val="uk-UA"/>
        </w:rPr>
        <w:t>,з другої сторони,</w:t>
      </w:r>
      <w:r w:rsidRPr="008602C7">
        <w:rPr>
          <w:sz w:val="28"/>
          <w:szCs w:val="28"/>
          <w:lang w:val="uk-UA"/>
        </w:rPr>
        <w:t xml:space="preserve"> </w:t>
      </w:r>
    </w:p>
    <w:p w:rsidR="00857514" w:rsidRPr="008602C7" w:rsidRDefault="00857514" w:rsidP="00857514">
      <w:pPr>
        <w:shd w:val="clear" w:color="auto" w:fill="FFFFFF"/>
        <w:ind w:firstLine="720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в подальшому разом іменуються «Сторони», а кожна окремо – «Сторона», уклали цей Договір надання безповоротної фінансової допомоги (далі – Договір) про наступне.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1. Загальні положення </w:t>
      </w:r>
    </w:p>
    <w:p w:rsidR="00857514" w:rsidRPr="008602C7" w:rsidRDefault="00857514" w:rsidP="0085751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 xml:space="preserve">1.1.          </w:t>
      </w:r>
      <w:r w:rsidR="00257BE2">
        <w:rPr>
          <w:sz w:val="28"/>
          <w:szCs w:val="28"/>
          <w:lang w:val="uk-UA"/>
        </w:rPr>
        <w:t>У</w:t>
      </w:r>
      <w:r w:rsidRPr="008602C7">
        <w:rPr>
          <w:sz w:val="28"/>
          <w:szCs w:val="28"/>
          <w:lang w:val="uk-UA"/>
        </w:rPr>
        <w:t xml:space="preserve"> порядку та на умовах, визначених цим Договором, Сторона-1 надає Стороні-2 безповоротну фінансову допомогу (далі – </w:t>
      </w:r>
      <w:r w:rsidR="00F42179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інансова допомога), а саме передає у власність Сторони-2 грошові кошти у розмірі, визначеному у п. 2.1. даного Договору. </w:t>
      </w:r>
    </w:p>
    <w:p w:rsidR="00857514" w:rsidRPr="008602C7" w:rsidRDefault="00857514" w:rsidP="0085751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2. Розмір </w:t>
      </w:r>
      <w:r w:rsidR="008602C7">
        <w:rPr>
          <w:b/>
          <w:sz w:val="28"/>
          <w:szCs w:val="28"/>
          <w:lang w:val="uk-UA"/>
        </w:rPr>
        <w:t>ф</w:t>
      </w:r>
      <w:r w:rsidRPr="008602C7">
        <w:rPr>
          <w:b/>
          <w:sz w:val="28"/>
          <w:szCs w:val="28"/>
          <w:lang w:val="uk-UA"/>
        </w:rPr>
        <w:t>інансової допомоги</w:t>
      </w:r>
    </w:p>
    <w:p w:rsidR="00857514" w:rsidRPr="00DC3DFF" w:rsidRDefault="00857514" w:rsidP="0085751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602C7">
        <w:rPr>
          <w:sz w:val="28"/>
          <w:szCs w:val="28"/>
          <w:lang w:val="uk-UA"/>
        </w:rPr>
        <w:t xml:space="preserve">2.1. Розмір </w:t>
      </w:r>
      <w:r w:rsidR="008602C7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інансової допомоги за цим Договором становить </w:t>
      </w:r>
      <w:r w:rsidRPr="00DC3DFF">
        <w:rPr>
          <w:b/>
          <w:i/>
          <w:sz w:val="28"/>
          <w:szCs w:val="28"/>
          <w:lang w:val="uk-UA"/>
        </w:rPr>
        <w:t>__________________ гривень (_________ 00 копійок).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3. Порядок надання </w:t>
      </w:r>
      <w:r w:rsidR="00F42179">
        <w:rPr>
          <w:b/>
          <w:sz w:val="28"/>
          <w:szCs w:val="28"/>
          <w:lang w:val="uk-UA"/>
        </w:rPr>
        <w:t xml:space="preserve">безповоротної </w:t>
      </w:r>
      <w:r w:rsidR="008602C7">
        <w:rPr>
          <w:b/>
          <w:sz w:val="28"/>
          <w:szCs w:val="28"/>
          <w:lang w:val="uk-UA"/>
        </w:rPr>
        <w:t>ф</w:t>
      </w:r>
      <w:r w:rsidRPr="008602C7">
        <w:rPr>
          <w:b/>
          <w:sz w:val="28"/>
          <w:szCs w:val="28"/>
          <w:lang w:val="uk-UA"/>
        </w:rPr>
        <w:t>інансової допомоги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 xml:space="preserve">3.1. Сторона-1 передає </w:t>
      </w:r>
      <w:r w:rsidR="008602C7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інансову допомогу Стороні-2 в повному обсязі одним платежем протягом </w:t>
      </w:r>
      <w:r w:rsidRPr="00430C7C">
        <w:rPr>
          <w:sz w:val="28"/>
          <w:szCs w:val="28"/>
          <w:lang w:val="uk-UA"/>
        </w:rPr>
        <w:t>10 (десяти)</w:t>
      </w:r>
      <w:r w:rsidRPr="008602C7">
        <w:rPr>
          <w:sz w:val="28"/>
          <w:szCs w:val="28"/>
          <w:lang w:val="uk-UA"/>
        </w:rPr>
        <w:t xml:space="preserve"> робочих днів з дати підписання Сторонами даного Договору.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3.2. Фінансова допомога передається в безготівковій формі платіжним дорученням шляхом перерахування відповідних грошових коштів на розрахунковий рахунок Сторони-2 вказаний в даному Договорі.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3.3. Фінансова допомога вважається переданою в момент зарахування грошових коштів на розрахунковий рахунок Сторони-2.</w:t>
      </w:r>
    </w:p>
    <w:p w:rsidR="00857514" w:rsidRDefault="00857514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4. Вирішення спорів та відповідальність Сторін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674B5">
        <w:rPr>
          <w:sz w:val="28"/>
          <w:szCs w:val="28"/>
          <w:lang w:val="uk-UA"/>
        </w:rPr>
        <w:t xml:space="preserve">4.1. </w:t>
      </w:r>
      <w:r w:rsidRPr="00FF5B33">
        <w:rPr>
          <w:sz w:val="26"/>
          <w:szCs w:val="26"/>
          <w:lang w:val="uk-UA"/>
        </w:rPr>
        <w:t>Сторона 2 зобов’язана протягом одного календарного року, з моменту отримання фінансової допомоги на розвиток туристичної  інфраструктури, використовувати її за призначенням в туристичній галузі на території Ніжинської міської об’єднаної територіальної громади.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2</w:t>
      </w:r>
      <w:r w:rsidRPr="008602C7">
        <w:rPr>
          <w:sz w:val="28"/>
          <w:szCs w:val="28"/>
          <w:lang w:val="uk-UA"/>
        </w:rPr>
        <w:t xml:space="preserve">. Усі спори, що пов'язані із цим Договором, його укладанням або такі, що виникають в процесі його виконання, вирішуються шляхом </w:t>
      </w:r>
      <w:r w:rsidRPr="008602C7">
        <w:rPr>
          <w:sz w:val="28"/>
          <w:szCs w:val="28"/>
          <w:lang w:val="uk-UA"/>
        </w:rPr>
        <w:lastRenderedPageBreak/>
        <w:t>переговорів між представниками Сторін. Якщо спір неможливо вирішити шляхом переговорів, він вирішується в судовому порядку за встановленою підвідомчістю та підсудністю такого спору у порядку, визначеному чинним законодавством України.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3</w:t>
      </w:r>
      <w:r w:rsidRPr="008602C7">
        <w:rPr>
          <w:sz w:val="28"/>
          <w:szCs w:val="28"/>
          <w:lang w:val="uk-UA"/>
        </w:rPr>
        <w:t xml:space="preserve">. У випадку порушення зобов’язань, що виникають з цього Договору, винна Сторона несе відповідальність, визначену чинним законодавством України. 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4</w:t>
      </w:r>
      <w:r w:rsidRPr="008602C7">
        <w:rPr>
          <w:sz w:val="28"/>
          <w:szCs w:val="28"/>
          <w:lang w:val="uk-UA"/>
        </w:rPr>
        <w:t xml:space="preserve">. Сторона не несе відповідальності за порушення Договору, якщо воно сталося не з її вини. </w:t>
      </w:r>
    </w:p>
    <w:p w:rsidR="00C072E0" w:rsidRDefault="00C072E0" w:rsidP="00857514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ind w:firstLine="567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5. Дія Договору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pacing w:val="-4"/>
          <w:sz w:val="28"/>
          <w:szCs w:val="28"/>
          <w:lang w:val="uk-UA"/>
        </w:rPr>
        <w:t xml:space="preserve">5.1. Цей Договір вважається укладеним і набирає чинності з моменту його підписання Сторонами.  </w:t>
      </w:r>
    </w:p>
    <w:p w:rsidR="00233F78" w:rsidRPr="00FF5B33" w:rsidRDefault="00233F78" w:rsidP="00233F78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57514" w:rsidRPr="008602C7">
        <w:rPr>
          <w:sz w:val="28"/>
          <w:szCs w:val="28"/>
          <w:lang w:val="uk-UA"/>
        </w:rPr>
        <w:t xml:space="preserve">5.2. </w:t>
      </w:r>
      <w:r w:rsidRPr="00FF5B33">
        <w:rPr>
          <w:sz w:val="26"/>
          <w:szCs w:val="26"/>
          <w:lang w:val="uk-UA"/>
        </w:rPr>
        <w:t>Дія цього договору закінчується після одного календарного року з моменту зарахування грошових коштів на розрахунковий рахунок Сторони 2.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5.</w:t>
      </w:r>
      <w:r w:rsidR="008602C7">
        <w:rPr>
          <w:sz w:val="28"/>
          <w:szCs w:val="28"/>
          <w:lang w:val="uk-UA"/>
        </w:rPr>
        <w:t>3</w:t>
      </w:r>
      <w:r w:rsidRPr="008602C7">
        <w:rPr>
          <w:sz w:val="28"/>
          <w:szCs w:val="28"/>
          <w:lang w:val="uk-UA"/>
        </w:rPr>
        <w:t>. Цей Договір може бути розірваний за домовленістю Сторін, та оформлюється додатковою угодою до цього Договору.</w:t>
      </w:r>
    </w:p>
    <w:p w:rsidR="00857514" w:rsidRPr="008602C7" w:rsidRDefault="00857514" w:rsidP="00857514">
      <w:pPr>
        <w:shd w:val="clear" w:color="auto" w:fill="FFFFFF"/>
        <w:ind w:firstLine="567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6. Прикінцеві положення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6.1. Усі правовідносини, що виникають з цього Договору або пов'язані із ним, у тому числі пов'язані із укладенням, виконанням, зміною та припиненням цього Договору, тлумаченням його умов, визначенням наслідків недійсності або порушення умов Договору, регламентуються цим Договором та відповідними нормами чинного законодавства України.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6.</w:t>
      </w:r>
      <w:r w:rsidR="008602C7">
        <w:rPr>
          <w:sz w:val="28"/>
          <w:szCs w:val="28"/>
          <w:lang w:val="uk-UA"/>
        </w:rPr>
        <w:t>2</w:t>
      </w:r>
      <w:r w:rsidRPr="008602C7">
        <w:rPr>
          <w:sz w:val="28"/>
          <w:szCs w:val="28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цим несприятливих наслідків.   </w:t>
      </w:r>
    </w:p>
    <w:p w:rsidR="00CD16D0" w:rsidRDefault="00CD16D0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7514" w:rsidRDefault="00857514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Місцезнаходження, реквізити та підписи Сторін</w:t>
      </w:r>
    </w:p>
    <w:p w:rsidR="008602C7" w:rsidRDefault="008602C7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602C7" w:rsidRPr="008602C7" w:rsidRDefault="008602C7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8602C7">
        <w:rPr>
          <w:sz w:val="28"/>
          <w:szCs w:val="28"/>
          <w:lang w:val="uk-UA"/>
        </w:rPr>
        <w:t xml:space="preserve">   </w:t>
      </w:r>
      <w:r w:rsidRPr="008602C7">
        <w:rPr>
          <w:b/>
          <w:sz w:val="28"/>
          <w:szCs w:val="28"/>
          <w:lang w:val="uk-UA"/>
        </w:rPr>
        <w:t>Сторона 1</w:t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  <w:t>Сторона 2</w:t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</w:p>
    <w:p w:rsidR="00857514" w:rsidRPr="008602C7" w:rsidRDefault="00857514" w:rsidP="008602C7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12451" w:rsidRDefault="00B12451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Pr="007C4AEC" w:rsidRDefault="009F247A" w:rsidP="009F247A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7C4AEC">
        <w:rPr>
          <w:color w:val="FFFFFF" w:themeColor="background1"/>
          <w:sz w:val="28"/>
          <w:szCs w:val="28"/>
          <w:lang w:val="uk-UA"/>
        </w:rPr>
        <w:t>ту</w:t>
      </w:r>
      <w:r w:rsidRPr="007C4AEC">
        <w:rPr>
          <w:b/>
          <w:color w:val="000000" w:themeColor="text1"/>
          <w:sz w:val="28"/>
          <w:szCs w:val="28"/>
          <w:lang w:val="uk-UA"/>
        </w:rPr>
        <w:t>ПОЯСНЮВАЛЬНА</w:t>
      </w:r>
      <w:proofErr w:type="spellEnd"/>
      <w:r w:rsidRPr="007C4AEC">
        <w:rPr>
          <w:b/>
          <w:color w:val="000000" w:themeColor="text1"/>
          <w:sz w:val="28"/>
          <w:szCs w:val="28"/>
          <w:lang w:val="uk-UA"/>
        </w:rPr>
        <w:t xml:space="preserve"> ЗАПИСКА</w:t>
      </w:r>
    </w:p>
    <w:p w:rsidR="009F247A" w:rsidRPr="007C4AEC" w:rsidRDefault="009F247A" w:rsidP="009F247A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7C4AEC">
        <w:rPr>
          <w:color w:val="000000" w:themeColor="text1"/>
          <w:sz w:val="28"/>
          <w:szCs w:val="28"/>
          <w:lang w:val="uk-UA"/>
        </w:rPr>
        <w:t>до проекту рішення «</w:t>
      </w:r>
      <w:r w:rsidRPr="007C4AEC">
        <w:rPr>
          <w:sz w:val="28"/>
          <w:szCs w:val="28"/>
          <w:lang w:val="uk-UA"/>
        </w:rPr>
        <w:t>Про надання фінансової допомоги суб’єктам підприємницької діяльності на безповоротній основі для розвитку туристичної інфраструктури на території Ніжинської міської об’єднаної територіальної громади»</w:t>
      </w:r>
    </w:p>
    <w:p w:rsidR="009F247A" w:rsidRPr="007C4AEC" w:rsidRDefault="009F247A" w:rsidP="009F247A">
      <w:pPr>
        <w:jc w:val="center"/>
        <w:rPr>
          <w:color w:val="000000" w:themeColor="text1"/>
          <w:sz w:val="28"/>
          <w:szCs w:val="28"/>
          <w:highlight w:val="yellow"/>
          <w:lang w:val="uk-UA"/>
        </w:rPr>
      </w:pPr>
    </w:p>
    <w:p w:rsidR="009F247A" w:rsidRPr="007C4AEC" w:rsidRDefault="009F247A" w:rsidP="009F247A">
      <w:pPr>
        <w:numPr>
          <w:ilvl w:val="0"/>
          <w:numId w:val="5"/>
        </w:numPr>
        <w:spacing w:after="120"/>
        <w:ind w:left="0" w:right="-45" w:firstLine="0"/>
        <w:jc w:val="both"/>
        <w:rPr>
          <w:b/>
          <w:sz w:val="28"/>
          <w:szCs w:val="28"/>
          <w:lang w:val="uk-UA" w:eastAsia="uk-UA"/>
        </w:rPr>
      </w:pPr>
      <w:r w:rsidRPr="007C4AEC">
        <w:rPr>
          <w:b/>
          <w:sz w:val="28"/>
          <w:szCs w:val="28"/>
          <w:lang w:val="uk-UA" w:eastAsia="uk-UA"/>
        </w:rPr>
        <w:t>Обґрунтування необхідності прийняття акта.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Даний проект рішення підготовлено у відповідності до Закону України  «Про місцеве самоврядування в Україні», Закону України «Про державну підтримку малого підприємництва» з метою фінансової допомоги та сприяння розвитку суб’єктів підприємницької діяльності, які займаються розвитком туристичної інфраструктури шляхом створення додаткових можливостей доступу до фінансових ресурсів.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</w:p>
    <w:p w:rsidR="009F247A" w:rsidRPr="007C4AEC" w:rsidRDefault="009F247A" w:rsidP="009F247A">
      <w:pPr>
        <w:spacing w:after="120"/>
        <w:ind w:right="-45"/>
        <w:jc w:val="both"/>
        <w:rPr>
          <w:b/>
          <w:sz w:val="28"/>
          <w:szCs w:val="28"/>
          <w:lang w:val="uk-UA" w:eastAsia="uk-UA"/>
        </w:rPr>
      </w:pPr>
      <w:r w:rsidRPr="007C4AEC">
        <w:rPr>
          <w:b/>
          <w:sz w:val="28"/>
          <w:szCs w:val="28"/>
          <w:lang w:val="uk-UA"/>
        </w:rPr>
        <w:t>2.</w:t>
      </w:r>
      <w:r w:rsidRPr="007C4AEC">
        <w:rPr>
          <w:sz w:val="28"/>
          <w:szCs w:val="28"/>
          <w:lang w:val="uk-UA"/>
        </w:rPr>
        <w:t xml:space="preserve"> </w:t>
      </w:r>
      <w:r w:rsidRPr="007C4AEC">
        <w:rPr>
          <w:b/>
          <w:sz w:val="28"/>
          <w:szCs w:val="28"/>
          <w:lang w:val="uk-UA"/>
        </w:rPr>
        <w:t>Загальна характеристика і основні положення проекту.</w:t>
      </w:r>
    </w:p>
    <w:p w:rsidR="009F247A" w:rsidRPr="007C4AEC" w:rsidRDefault="009F247A" w:rsidP="009F247A">
      <w:pPr>
        <w:spacing w:after="120"/>
        <w:ind w:right="-45"/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Проектом рішення затверджується Порядок надання фінансової допомоги суб’єктам підприємницької діяльності 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BB1074" w:rsidRPr="007C4AEC">
        <w:rPr>
          <w:sz w:val="28"/>
          <w:szCs w:val="28"/>
          <w:lang w:val="uk-UA"/>
        </w:rPr>
        <w:t>.</w:t>
      </w:r>
    </w:p>
    <w:p w:rsidR="009F247A" w:rsidRPr="007C4AEC" w:rsidRDefault="009F247A" w:rsidP="009F247A">
      <w:pPr>
        <w:spacing w:after="120"/>
        <w:ind w:right="-45"/>
        <w:jc w:val="both"/>
        <w:rPr>
          <w:sz w:val="28"/>
          <w:szCs w:val="28"/>
          <w:lang w:val="uk-UA" w:eastAsia="uk-UA"/>
        </w:rPr>
      </w:pPr>
      <w:r w:rsidRPr="007C4AEC">
        <w:rPr>
          <w:sz w:val="28"/>
          <w:szCs w:val="28"/>
          <w:lang w:val="uk-UA"/>
        </w:rPr>
        <w:t>Проект складається з 4 розділів.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</w:p>
    <w:p w:rsidR="009F247A" w:rsidRPr="007C4AEC" w:rsidRDefault="009F247A" w:rsidP="009F247A">
      <w:pPr>
        <w:jc w:val="both"/>
        <w:rPr>
          <w:b/>
          <w:sz w:val="28"/>
          <w:szCs w:val="28"/>
          <w:lang w:val="uk-UA"/>
        </w:rPr>
      </w:pPr>
      <w:r w:rsidRPr="007C4AEC">
        <w:rPr>
          <w:b/>
          <w:sz w:val="28"/>
          <w:szCs w:val="28"/>
          <w:lang w:val="uk-UA"/>
        </w:rPr>
        <w:t>3. Стан нормативно-правової бази у даній сфері правового регулювання.</w:t>
      </w:r>
    </w:p>
    <w:p w:rsidR="009F247A" w:rsidRPr="007C4AEC" w:rsidRDefault="009F247A" w:rsidP="009F247A">
      <w:pPr>
        <w:suppressAutoHyphens/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Відповідно до Закону України  «Про місцеве самоврядування в Україні»,</w:t>
      </w:r>
      <w:r w:rsidR="002467EA" w:rsidRPr="007C4AEC">
        <w:rPr>
          <w:sz w:val="28"/>
          <w:szCs w:val="28"/>
          <w:lang w:val="uk-UA"/>
        </w:rPr>
        <w:t xml:space="preserve">  Закону України «Про державну підтримку малого підприємництва»,</w:t>
      </w:r>
      <w:r w:rsidRPr="007C4AEC">
        <w:rPr>
          <w:sz w:val="28"/>
          <w:szCs w:val="28"/>
          <w:lang w:val="uk-UA"/>
        </w:rPr>
        <w:t xml:space="preserve"> Бюджетного кодексу України, Регламенту Ніжинської міської ради Чернігівської області, затвердженого рішенням Ніжинської міської ради Чернігівської області VІІ скликання від 24 листопада 2</w:t>
      </w:r>
      <w:r w:rsidR="0007394A">
        <w:rPr>
          <w:sz w:val="28"/>
          <w:szCs w:val="28"/>
          <w:lang w:val="uk-UA"/>
        </w:rPr>
        <w:t>015 року №1-2/2015 (із змінами)</w:t>
      </w:r>
      <w:r w:rsidRPr="007C4AEC">
        <w:rPr>
          <w:sz w:val="28"/>
          <w:szCs w:val="28"/>
          <w:lang w:val="uk-UA"/>
        </w:rPr>
        <w:t>.</w:t>
      </w:r>
    </w:p>
    <w:p w:rsidR="009F247A" w:rsidRPr="007C4AEC" w:rsidRDefault="009F247A" w:rsidP="009F247A">
      <w:pPr>
        <w:suppressAutoHyphens/>
        <w:jc w:val="both"/>
        <w:rPr>
          <w:sz w:val="28"/>
          <w:szCs w:val="28"/>
          <w:lang w:val="uk-UA"/>
        </w:rPr>
      </w:pPr>
    </w:p>
    <w:p w:rsidR="009F247A" w:rsidRPr="007C4AEC" w:rsidRDefault="009F247A" w:rsidP="009F247A">
      <w:pPr>
        <w:suppressAutoHyphens/>
        <w:jc w:val="both"/>
        <w:rPr>
          <w:b/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 xml:space="preserve">4. </w:t>
      </w:r>
      <w:r w:rsidRPr="007C4AEC">
        <w:rPr>
          <w:b/>
          <w:sz w:val="28"/>
          <w:szCs w:val="28"/>
          <w:lang w:val="uk-UA"/>
        </w:rPr>
        <w:t>Фінансово-економічне обґрунтування.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Реалі</w:t>
      </w:r>
      <w:r w:rsidR="007C4AEC" w:rsidRPr="007C4AEC">
        <w:rPr>
          <w:sz w:val="28"/>
          <w:szCs w:val="28"/>
          <w:lang w:val="uk-UA"/>
        </w:rPr>
        <w:t xml:space="preserve">зація даного проекту  дозволить </w:t>
      </w:r>
      <w:r w:rsidR="005E6054" w:rsidRPr="007C4AEC">
        <w:rPr>
          <w:sz w:val="28"/>
          <w:szCs w:val="28"/>
          <w:lang w:val="uk-UA"/>
        </w:rPr>
        <w:t>нада</w:t>
      </w:r>
      <w:r w:rsidR="0016033A">
        <w:rPr>
          <w:sz w:val="28"/>
          <w:szCs w:val="28"/>
          <w:lang w:val="uk-UA"/>
        </w:rPr>
        <w:t>вати</w:t>
      </w:r>
      <w:r w:rsidR="005E6054" w:rsidRPr="007C4AEC">
        <w:rPr>
          <w:sz w:val="28"/>
          <w:szCs w:val="28"/>
          <w:lang w:val="uk-UA"/>
        </w:rPr>
        <w:t xml:space="preserve"> фінансов</w:t>
      </w:r>
      <w:r w:rsidR="0016033A">
        <w:rPr>
          <w:sz w:val="28"/>
          <w:szCs w:val="28"/>
          <w:lang w:val="uk-UA"/>
        </w:rPr>
        <w:t>у</w:t>
      </w:r>
      <w:r w:rsidR="005E6054" w:rsidRPr="007C4AEC">
        <w:rPr>
          <w:sz w:val="28"/>
          <w:szCs w:val="28"/>
          <w:lang w:val="uk-UA"/>
        </w:rPr>
        <w:t xml:space="preserve"> допомог</w:t>
      </w:r>
      <w:r w:rsidR="0016033A">
        <w:rPr>
          <w:sz w:val="28"/>
          <w:szCs w:val="28"/>
          <w:lang w:val="uk-UA"/>
        </w:rPr>
        <w:t>у</w:t>
      </w:r>
      <w:r w:rsidR="005E6054" w:rsidRPr="007C4AEC">
        <w:rPr>
          <w:sz w:val="28"/>
          <w:szCs w:val="28"/>
          <w:lang w:val="uk-UA"/>
        </w:rPr>
        <w:t xml:space="preserve"> суб’єктам підприємницької діяльності</w:t>
      </w:r>
      <w:r w:rsidR="0016033A">
        <w:rPr>
          <w:sz w:val="28"/>
          <w:szCs w:val="28"/>
          <w:lang w:val="uk-UA"/>
        </w:rPr>
        <w:t>, які займаються розвитком туристичної інфраструктури</w:t>
      </w:r>
      <w:r w:rsidR="007C4AEC" w:rsidRPr="007C4AEC">
        <w:rPr>
          <w:sz w:val="28"/>
          <w:szCs w:val="28"/>
          <w:lang w:val="uk-UA"/>
        </w:rPr>
        <w:t xml:space="preserve"> на території Ніжинської міської об’єдна</w:t>
      </w:r>
      <w:r w:rsidR="007C4AEC">
        <w:rPr>
          <w:sz w:val="28"/>
          <w:szCs w:val="28"/>
          <w:lang w:val="uk-UA"/>
        </w:rPr>
        <w:t>ної територіальної громади</w:t>
      </w:r>
      <w:r w:rsidR="0016033A">
        <w:rPr>
          <w:sz w:val="28"/>
          <w:szCs w:val="28"/>
          <w:lang w:val="uk-UA"/>
        </w:rPr>
        <w:t>,</w:t>
      </w:r>
      <w:r w:rsidR="007C4AEC">
        <w:rPr>
          <w:sz w:val="28"/>
          <w:szCs w:val="28"/>
          <w:lang w:val="uk-UA"/>
        </w:rPr>
        <w:t xml:space="preserve"> </w:t>
      </w:r>
      <w:r w:rsidR="0016033A">
        <w:rPr>
          <w:sz w:val="28"/>
          <w:szCs w:val="28"/>
          <w:lang w:val="uk-UA"/>
        </w:rPr>
        <w:t>на відшкодування їх витрат.</w:t>
      </w:r>
    </w:p>
    <w:p w:rsidR="009F247A" w:rsidRPr="007C4AEC" w:rsidRDefault="009F247A" w:rsidP="009F247A">
      <w:pPr>
        <w:jc w:val="both"/>
        <w:rPr>
          <w:b/>
          <w:sz w:val="28"/>
          <w:szCs w:val="28"/>
          <w:lang w:val="uk-UA"/>
        </w:rPr>
      </w:pPr>
    </w:p>
    <w:p w:rsidR="009F247A" w:rsidRPr="007C4AEC" w:rsidRDefault="009F247A" w:rsidP="009F247A">
      <w:pPr>
        <w:jc w:val="both"/>
        <w:rPr>
          <w:b/>
          <w:sz w:val="28"/>
          <w:szCs w:val="28"/>
          <w:lang w:val="uk-UA"/>
        </w:rPr>
      </w:pPr>
      <w:r w:rsidRPr="007C4AEC">
        <w:rPr>
          <w:b/>
          <w:sz w:val="28"/>
          <w:szCs w:val="28"/>
          <w:lang w:val="uk-UA"/>
        </w:rPr>
        <w:t>5.Прогноз соціально - економічних та інших наслідків прийняття акту.</w:t>
      </w:r>
    </w:p>
    <w:p w:rsidR="007C4AEC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lastRenderedPageBreak/>
        <w:t xml:space="preserve">Прийняття проекту рішення дозволить </w:t>
      </w:r>
      <w:r w:rsidR="007C4AEC" w:rsidRPr="007C4AEC">
        <w:rPr>
          <w:sz w:val="28"/>
          <w:szCs w:val="28"/>
          <w:lang w:val="uk-UA"/>
        </w:rPr>
        <w:t xml:space="preserve">суб’єктам підприємницької діяльності отримати фінансову допомогу для розвитку туристичної інфраструктури Ніжинської міської об’єднаної територіальної громади.  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b/>
          <w:sz w:val="28"/>
          <w:szCs w:val="28"/>
          <w:lang w:val="uk-UA"/>
        </w:rPr>
        <w:t xml:space="preserve">6. </w:t>
      </w:r>
      <w:r w:rsidRPr="007C4AEC">
        <w:rPr>
          <w:sz w:val="28"/>
          <w:szCs w:val="28"/>
          <w:lang w:val="uk-UA"/>
        </w:rPr>
        <w:t xml:space="preserve">Доповідатиме на засіданні </w:t>
      </w:r>
      <w:proofErr w:type="spellStart"/>
      <w:r w:rsidRPr="007C4AEC">
        <w:rPr>
          <w:sz w:val="28"/>
          <w:szCs w:val="28"/>
          <w:lang w:val="uk-UA"/>
        </w:rPr>
        <w:t>т.в.о</w:t>
      </w:r>
      <w:proofErr w:type="spellEnd"/>
      <w:r w:rsidRPr="007C4AEC">
        <w:rPr>
          <w:sz w:val="28"/>
          <w:szCs w:val="28"/>
          <w:lang w:val="uk-UA"/>
        </w:rPr>
        <w:t xml:space="preserve">. начальника відділу економіки </w:t>
      </w:r>
      <w:r w:rsidRPr="007C4AEC">
        <w:rPr>
          <w:rFonts w:eastAsia="Calibri"/>
          <w:sz w:val="28"/>
          <w:szCs w:val="28"/>
          <w:lang w:val="uk-UA" w:eastAsia="en-US"/>
        </w:rPr>
        <w:t xml:space="preserve">та інвестиційної діяльності </w:t>
      </w:r>
      <w:r w:rsidRPr="007C4AEC">
        <w:rPr>
          <w:sz w:val="28"/>
          <w:szCs w:val="28"/>
          <w:lang w:val="uk-UA"/>
        </w:rPr>
        <w:t>Гавриш Тетяна Миколаївна.</w:t>
      </w:r>
    </w:p>
    <w:p w:rsidR="009F247A" w:rsidRPr="007C4AEC" w:rsidRDefault="009F247A" w:rsidP="009F247A">
      <w:pPr>
        <w:rPr>
          <w:rFonts w:eastAsia="Calibri"/>
          <w:sz w:val="28"/>
          <w:szCs w:val="28"/>
          <w:lang w:val="uk-UA" w:eastAsia="en-US"/>
        </w:rPr>
      </w:pPr>
    </w:p>
    <w:p w:rsidR="009F247A" w:rsidRPr="007C4AEC" w:rsidRDefault="009F247A" w:rsidP="009F247A">
      <w:pPr>
        <w:rPr>
          <w:rFonts w:eastAsia="Calibri"/>
          <w:sz w:val="28"/>
          <w:szCs w:val="28"/>
          <w:lang w:val="uk-UA" w:eastAsia="en-US"/>
        </w:rPr>
      </w:pPr>
      <w:proofErr w:type="spellStart"/>
      <w:r w:rsidRPr="007C4AEC">
        <w:rPr>
          <w:rFonts w:eastAsia="Calibri"/>
          <w:sz w:val="28"/>
          <w:szCs w:val="28"/>
          <w:lang w:val="uk-UA" w:eastAsia="en-US"/>
        </w:rPr>
        <w:t>Т.в.о</w:t>
      </w:r>
      <w:proofErr w:type="spellEnd"/>
      <w:r w:rsidRPr="007C4AEC">
        <w:rPr>
          <w:rFonts w:eastAsia="Calibri"/>
          <w:sz w:val="28"/>
          <w:szCs w:val="28"/>
          <w:lang w:val="uk-UA" w:eastAsia="en-US"/>
        </w:rPr>
        <w:t>. начальника відділу економіки</w:t>
      </w:r>
    </w:p>
    <w:p w:rsidR="009F247A" w:rsidRPr="007C4AEC" w:rsidRDefault="009F247A" w:rsidP="009F247A">
      <w:pPr>
        <w:rPr>
          <w:rFonts w:eastAsia="Calibri"/>
          <w:sz w:val="28"/>
          <w:szCs w:val="28"/>
          <w:lang w:val="uk-UA" w:eastAsia="en-US"/>
        </w:rPr>
      </w:pPr>
      <w:r w:rsidRPr="007C4AEC">
        <w:rPr>
          <w:rFonts w:eastAsia="Calibri"/>
          <w:sz w:val="28"/>
          <w:szCs w:val="28"/>
          <w:lang w:val="uk-UA" w:eastAsia="en-US"/>
        </w:rPr>
        <w:t>та інвестиційної діяльності                                                      Т.М. Гавриш</w:t>
      </w:r>
    </w:p>
    <w:p w:rsidR="009F247A" w:rsidRPr="0007394A" w:rsidRDefault="009F247A" w:rsidP="00C16560">
      <w:pPr>
        <w:rPr>
          <w:sz w:val="28"/>
          <w:szCs w:val="28"/>
          <w:lang w:val="uk-UA"/>
        </w:rPr>
      </w:pPr>
    </w:p>
    <w:p w:rsidR="009F247A" w:rsidRPr="008602C7" w:rsidRDefault="009F247A" w:rsidP="00C16560">
      <w:pPr>
        <w:rPr>
          <w:sz w:val="28"/>
          <w:szCs w:val="28"/>
          <w:lang w:val="uk-UA"/>
        </w:rPr>
      </w:pPr>
    </w:p>
    <w:sectPr w:rsidR="009F247A" w:rsidRPr="008602C7" w:rsidSect="00DA2EE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3656"/>
    <w:multiLevelType w:val="multilevel"/>
    <w:tmpl w:val="5B1229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C4C50"/>
    <w:multiLevelType w:val="hybridMultilevel"/>
    <w:tmpl w:val="A336D4EC"/>
    <w:lvl w:ilvl="0" w:tplc="79C4E916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248EB"/>
    <w:multiLevelType w:val="hybridMultilevel"/>
    <w:tmpl w:val="30B87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6366"/>
    <w:multiLevelType w:val="hybridMultilevel"/>
    <w:tmpl w:val="9FD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E"/>
    <w:rsid w:val="00001275"/>
    <w:rsid w:val="00004C22"/>
    <w:rsid w:val="00023A9A"/>
    <w:rsid w:val="000240B3"/>
    <w:rsid w:val="00034146"/>
    <w:rsid w:val="00036F23"/>
    <w:rsid w:val="0004715A"/>
    <w:rsid w:val="00050AAA"/>
    <w:rsid w:val="00066386"/>
    <w:rsid w:val="0007394A"/>
    <w:rsid w:val="000801F2"/>
    <w:rsid w:val="00083A11"/>
    <w:rsid w:val="00086DE0"/>
    <w:rsid w:val="00086FF9"/>
    <w:rsid w:val="00093F12"/>
    <w:rsid w:val="00096DFB"/>
    <w:rsid w:val="000A01B6"/>
    <w:rsid w:val="000A4696"/>
    <w:rsid w:val="000A4E5A"/>
    <w:rsid w:val="000B6366"/>
    <w:rsid w:val="000B6D4D"/>
    <w:rsid w:val="000C721D"/>
    <w:rsid w:val="000D0864"/>
    <w:rsid w:val="000E2527"/>
    <w:rsid w:val="000F41B6"/>
    <w:rsid w:val="0012291B"/>
    <w:rsid w:val="00127FC2"/>
    <w:rsid w:val="001319E2"/>
    <w:rsid w:val="00132F2C"/>
    <w:rsid w:val="001550DF"/>
    <w:rsid w:val="0016033A"/>
    <w:rsid w:val="00161189"/>
    <w:rsid w:val="001631F1"/>
    <w:rsid w:val="001670FF"/>
    <w:rsid w:val="00170A49"/>
    <w:rsid w:val="00170FE9"/>
    <w:rsid w:val="00173491"/>
    <w:rsid w:val="00173D8D"/>
    <w:rsid w:val="00175869"/>
    <w:rsid w:val="00182434"/>
    <w:rsid w:val="00182518"/>
    <w:rsid w:val="0019512D"/>
    <w:rsid w:val="001A366D"/>
    <w:rsid w:val="001B0994"/>
    <w:rsid w:val="001B3F38"/>
    <w:rsid w:val="001B4BCE"/>
    <w:rsid w:val="001B5E43"/>
    <w:rsid w:val="001C5908"/>
    <w:rsid w:val="001C6B1C"/>
    <w:rsid w:val="001D23E0"/>
    <w:rsid w:val="001D5C53"/>
    <w:rsid w:val="001E1E4F"/>
    <w:rsid w:val="001F098B"/>
    <w:rsid w:val="001F2D51"/>
    <w:rsid w:val="001F52DA"/>
    <w:rsid w:val="001F7DEE"/>
    <w:rsid w:val="00207505"/>
    <w:rsid w:val="002243B8"/>
    <w:rsid w:val="00233F78"/>
    <w:rsid w:val="00234DB9"/>
    <w:rsid w:val="00236E77"/>
    <w:rsid w:val="00243006"/>
    <w:rsid w:val="002459EF"/>
    <w:rsid w:val="002467EA"/>
    <w:rsid w:val="00246EA3"/>
    <w:rsid w:val="002569E2"/>
    <w:rsid w:val="00257BE2"/>
    <w:rsid w:val="00274BA8"/>
    <w:rsid w:val="002756D3"/>
    <w:rsid w:val="00277AAB"/>
    <w:rsid w:val="00281A5A"/>
    <w:rsid w:val="002849EE"/>
    <w:rsid w:val="002948CE"/>
    <w:rsid w:val="002A082E"/>
    <w:rsid w:val="002A2892"/>
    <w:rsid w:val="002B56FB"/>
    <w:rsid w:val="002C5643"/>
    <w:rsid w:val="002C5957"/>
    <w:rsid w:val="002D0EB8"/>
    <w:rsid w:val="002D18B7"/>
    <w:rsid w:val="002D47CB"/>
    <w:rsid w:val="0030088A"/>
    <w:rsid w:val="003077D3"/>
    <w:rsid w:val="00313D9F"/>
    <w:rsid w:val="00315B04"/>
    <w:rsid w:val="003222D1"/>
    <w:rsid w:val="00322CB9"/>
    <w:rsid w:val="00325E12"/>
    <w:rsid w:val="00350060"/>
    <w:rsid w:val="00352543"/>
    <w:rsid w:val="0035427B"/>
    <w:rsid w:val="003621B7"/>
    <w:rsid w:val="00371E7C"/>
    <w:rsid w:val="00373DB4"/>
    <w:rsid w:val="003875AE"/>
    <w:rsid w:val="00393A8B"/>
    <w:rsid w:val="003B4776"/>
    <w:rsid w:val="003C1A7C"/>
    <w:rsid w:val="003C7DDE"/>
    <w:rsid w:val="003D4734"/>
    <w:rsid w:val="00406233"/>
    <w:rsid w:val="0041760D"/>
    <w:rsid w:val="00423933"/>
    <w:rsid w:val="004267C8"/>
    <w:rsid w:val="00430C7C"/>
    <w:rsid w:val="00447344"/>
    <w:rsid w:val="00453427"/>
    <w:rsid w:val="004557A0"/>
    <w:rsid w:val="0045669C"/>
    <w:rsid w:val="004619E4"/>
    <w:rsid w:val="004A2AF0"/>
    <w:rsid w:val="004A4645"/>
    <w:rsid w:val="004A6314"/>
    <w:rsid w:val="004A6EFA"/>
    <w:rsid w:val="004C0094"/>
    <w:rsid w:val="004C04FF"/>
    <w:rsid w:val="00506E1D"/>
    <w:rsid w:val="005137DC"/>
    <w:rsid w:val="00526874"/>
    <w:rsid w:val="00530C74"/>
    <w:rsid w:val="00544012"/>
    <w:rsid w:val="00546065"/>
    <w:rsid w:val="00554E45"/>
    <w:rsid w:val="00554F4F"/>
    <w:rsid w:val="0056254F"/>
    <w:rsid w:val="005626AB"/>
    <w:rsid w:val="00566218"/>
    <w:rsid w:val="0057349B"/>
    <w:rsid w:val="005734CA"/>
    <w:rsid w:val="0058196E"/>
    <w:rsid w:val="005A42D6"/>
    <w:rsid w:val="005B699F"/>
    <w:rsid w:val="005C64D9"/>
    <w:rsid w:val="005D34F0"/>
    <w:rsid w:val="005E6054"/>
    <w:rsid w:val="005E66D2"/>
    <w:rsid w:val="005E6B5A"/>
    <w:rsid w:val="005F3223"/>
    <w:rsid w:val="005F6286"/>
    <w:rsid w:val="00603502"/>
    <w:rsid w:val="00603E95"/>
    <w:rsid w:val="00615FC5"/>
    <w:rsid w:val="00622386"/>
    <w:rsid w:val="00626617"/>
    <w:rsid w:val="00636F4D"/>
    <w:rsid w:val="00643E8B"/>
    <w:rsid w:val="006628E2"/>
    <w:rsid w:val="00675932"/>
    <w:rsid w:val="00680174"/>
    <w:rsid w:val="006806BE"/>
    <w:rsid w:val="006837FA"/>
    <w:rsid w:val="00686BCE"/>
    <w:rsid w:val="00687C14"/>
    <w:rsid w:val="006A12C5"/>
    <w:rsid w:val="006A4150"/>
    <w:rsid w:val="006A4809"/>
    <w:rsid w:val="006A5A78"/>
    <w:rsid w:val="006C0936"/>
    <w:rsid w:val="006C0C3E"/>
    <w:rsid w:val="006D1B4C"/>
    <w:rsid w:val="006D6CB1"/>
    <w:rsid w:val="006E12FB"/>
    <w:rsid w:val="006E6063"/>
    <w:rsid w:val="006F3D54"/>
    <w:rsid w:val="006F44A7"/>
    <w:rsid w:val="00702862"/>
    <w:rsid w:val="00703701"/>
    <w:rsid w:val="00704819"/>
    <w:rsid w:val="0072051F"/>
    <w:rsid w:val="0074512D"/>
    <w:rsid w:val="007524AF"/>
    <w:rsid w:val="0076170F"/>
    <w:rsid w:val="00770421"/>
    <w:rsid w:val="00777444"/>
    <w:rsid w:val="00787FDB"/>
    <w:rsid w:val="00791411"/>
    <w:rsid w:val="00791695"/>
    <w:rsid w:val="00792744"/>
    <w:rsid w:val="007A20D9"/>
    <w:rsid w:val="007B7E7E"/>
    <w:rsid w:val="007C3B21"/>
    <w:rsid w:val="007C4AEC"/>
    <w:rsid w:val="007D564C"/>
    <w:rsid w:val="007D721B"/>
    <w:rsid w:val="007E0DF3"/>
    <w:rsid w:val="008122C3"/>
    <w:rsid w:val="00827655"/>
    <w:rsid w:val="00854753"/>
    <w:rsid w:val="00857514"/>
    <w:rsid w:val="008600F0"/>
    <w:rsid w:val="008602C7"/>
    <w:rsid w:val="00861A1E"/>
    <w:rsid w:val="00880DA7"/>
    <w:rsid w:val="00880F4C"/>
    <w:rsid w:val="00882FD0"/>
    <w:rsid w:val="00883EED"/>
    <w:rsid w:val="00884D14"/>
    <w:rsid w:val="008859CF"/>
    <w:rsid w:val="00886CC5"/>
    <w:rsid w:val="00891E9F"/>
    <w:rsid w:val="008975C2"/>
    <w:rsid w:val="008A6505"/>
    <w:rsid w:val="008B226D"/>
    <w:rsid w:val="008B3224"/>
    <w:rsid w:val="008B3244"/>
    <w:rsid w:val="008B3386"/>
    <w:rsid w:val="008B6375"/>
    <w:rsid w:val="008C07E5"/>
    <w:rsid w:val="008C60D6"/>
    <w:rsid w:val="008C74C8"/>
    <w:rsid w:val="008D7C2C"/>
    <w:rsid w:val="008E229E"/>
    <w:rsid w:val="00907CD7"/>
    <w:rsid w:val="00912262"/>
    <w:rsid w:val="00923B1A"/>
    <w:rsid w:val="00924A88"/>
    <w:rsid w:val="00925917"/>
    <w:rsid w:val="00926F82"/>
    <w:rsid w:val="009349B0"/>
    <w:rsid w:val="00946EA9"/>
    <w:rsid w:val="00956BDF"/>
    <w:rsid w:val="009719A4"/>
    <w:rsid w:val="00993591"/>
    <w:rsid w:val="00995D0B"/>
    <w:rsid w:val="009D2FB0"/>
    <w:rsid w:val="009D41BB"/>
    <w:rsid w:val="009F247A"/>
    <w:rsid w:val="009F26A0"/>
    <w:rsid w:val="009F6BAD"/>
    <w:rsid w:val="00A05DE6"/>
    <w:rsid w:val="00A13B68"/>
    <w:rsid w:val="00A17D7B"/>
    <w:rsid w:val="00A369B7"/>
    <w:rsid w:val="00A46442"/>
    <w:rsid w:val="00A469E3"/>
    <w:rsid w:val="00A504F4"/>
    <w:rsid w:val="00A61CDF"/>
    <w:rsid w:val="00A674B5"/>
    <w:rsid w:val="00A7006C"/>
    <w:rsid w:val="00A73A1C"/>
    <w:rsid w:val="00A77431"/>
    <w:rsid w:val="00A93072"/>
    <w:rsid w:val="00A942D1"/>
    <w:rsid w:val="00AB0399"/>
    <w:rsid w:val="00AB15A8"/>
    <w:rsid w:val="00AB1777"/>
    <w:rsid w:val="00AC1D5D"/>
    <w:rsid w:val="00AE2544"/>
    <w:rsid w:val="00AE2AF3"/>
    <w:rsid w:val="00AF08B9"/>
    <w:rsid w:val="00AF2713"/>
    <w:rsid w:val="00AF5677"/>
    <w:rsid w:val="00AF6CD3"/>
    <w:rsid w:val="00B12451"/>
    <w:rsid w:val="00B12BBC"/>
    <w:rsid w:val="00B2241B"/>
    <w:rsid w:val="00B26A03"/>
    <w:rsid w:val="00B35982"/>
    <w:rsid w:val="00B4391E"/>
    <w:rsid w:val="00B46B6F"/>
    <w:rsid w:val="00B54100"/>
    <w:rsid w:val="00B573A5"/>
    <w:rsid w:val="00B704DD"/>
    <w:rsid w:val="00B708B4"/>
    <w:rsid w:val="00B70B0E"/>
    <w:rsid w:val="00B77BEC"/>
    <w:rsid w:val="00B8136E"/>
    <w:rsid w:val="00B869C1"/>
    <w:rsid w:val="00B9322F"/>
    <w:rsid w:val="00B932D3"/>
    <w:rsid w:val="00BA0EDA"/>
    <w:rsid w:val="00BA1401"/>
    <w:rsid w:val="00BA35F0"/>
    <w:rsid w:val="00BB1074"/>
    <w:rsid w:val="00BB1B1A"/>
    <w:rsid w:val="00BB1D16"/>
    <w:rsid w:val="00BB5B1E"/>
    <w:rsid w:val="00BE0084"/>
    <w:rsid w:val="00BE7F12"/>
    <w:rsid w:val="00BF0444"/>
    <w:rsid w:val="00BF709D"/>
    <w:rsid w:val="00C01FB9"/>
    <w:rsid w:val="00C072E0"/>
    <w:rsid w:val="00C15F09"/>
    <w:rsid w:val="00C16560"/>
    <w:rsid w:val="00C30FA9"/>
    <w:rsid w:val="00C342C7"/>
    <w:rsid w:val="00C424C3"/>
    <w:rsid w:val="00C449CF"/>
    <w:rsid w:val="00C44B5E"/>
    <w:rsid w:val="00C473D6"/>
    <w:rsid w:val="00C67145"/>
    <w:rsid w:val="00C84381"/>
    <w:rsid w:val="00CB0F93"/>
    <w:rsid w:val="00CB175B"/>
    <w:rsid w:val="00CB308C"/>
    <w:rsid w:val="00CB42F2"/>
    <w:rsid w:val="00CC1152"/>
    <w:rsid w:val="00CD16D0"/>
    <w:rsid w:val="00CD559D"/>
    <w:rsid w:val="00CE14CF"/>
    <w:rsid w:val="00CE280F"/>
    <w:rsid w:val="00CE5F30"/>
    <w:rsid w:val="00CF2F79"/>
    <w:rsid w:val="00CF7DA6"/>
    <w:rsid w:val="00D10ADB"/>
    <w:rsid w:val="00D374D2"/>
    <w:rsid w:val="00D7736E"/>
    <w:rsid w:val="00D813B3"/>
    <w:rsid w:val="00DA2EE1"/>
    <w:rsid w:val="00DC3DFF"/>
    <w:rsid w:val="00DC46F0"/>
    <w:rsid w:val="00DC5B32"/>
    <w:rsid w:val="00DC6ED0"/>
    <w:rsid w:val="00DD18F8"/>
    <w:rsid w:val="00DD438B"/>
    <w:rsid w:val="00DE1725"/>
    <w:rsid w:val="00DF216E"/>
    <w:rsid w:val="00E0180C"/>
    <w:rsid w:val="00E12271"/>
    <w:rsid w:val="00E30EBE"/>
    <w:rsid w:val="00E318C3"/>
    <w:rsid w:val="00E327AD"/>
    <w:rsid w:val="00E40862"/>
    <w:rsid w:val="00E51036"/>
    <w:rsid w:val="00E52565"/>
    <w:rsid w:val="00E55FB5"/>
    <w:rsid w:val="00E60E3C"/>
    <w:rsid w:val="00E63C4B"/>
    <w:rsid w:val="00E93631"/>
    <w:rsid w:val="00EA1C52"/>
    <w:rsid w:val="00EB4207"/>
    <w:rsid w:val="00EB5A4E"/>
    <w:rsid w:val="00EB7190"/>
    <w:rsid w:val="00EC2228"/>
    <w:rsid w:val="00ED0047"/>
    <w:rsid w:val="00ED1D68"/>
    <w:rsid w:val="00ED6E6F"/>
    <w:rsid w:val="00EF2661"/>
    <w:rsid w:val="00F011A3"/>
    <w:rsid w:val="00F0330C"/>
    <w:rsid w:val="00F0388F"/>
    <w:rsid w:val="00F1659E"/>
    <w:rsid w:val="00F241BC"/>
    <w:rsid w:val="00F248E1"/>
    <w:rsid w:val="00F304C8"/>
    <w:rsid w:val="00F3486E"/>
    <w:rsid w:val="00F36CC3"/>
    <w:rsid w:val="00F42179"/>
    <w:rsid w:val="00F42323"/>
    <w:rsid w:val="00F45C5A"/>
    <w:rsid w:val="00F507D7"/>
    <w:rsid w:val="00F7200B"/>
    <w:rsid w:val="00F7307B"/>
    <w:rsid w:val="00F75349"/>
    <w:rsid w:val="00F87DEA"/>
    <w:rsid w:val="00F90CD0"/>
    <w:rsid w:val="00FD1622"/>
    <w:rsid w:val="00FD3999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67362-089B-4080-A455-04FB8E8A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qFormat/>
    <w:rsid w:val="002849EE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uiPriority w:val="99"/>
    <w:rsid w:val="001D5C53"/>
    <w:pPr>
      <w:spacing w:before="100" w:beforeAutospacing="1" w:after="119"/>
    </w:pPr>
  </w:style>
  <w:style w:type="paragraph" w:styleId="HTML">
    <w:name w:val="HTML Preformatted"/>
    <w:basedOn w:val="a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paragraph" w:styleId="a6">
    <w:name w:val="Body Text Indent"/>
    <w:basedOn w:val="a"/>
    <w:link w:val="a7"/>
    <w:rsid w:val="00675932"/>
    <w:pPr>
      <w:spacing w:after="120"/>
      <w:ind w:left="283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75932"/>
    <w:rPr>
      <w:sz w:val="24"/>
      <w:lang w:val="uk-UA"/>
    </w:rPr>
  </w:style>
  <w:style w:type="paragraph" w:styleId="a8">
    <w:name w:val="Balloon Text"/>
    <w:basedOn w:val="a"/>
    <w:link w:val="a9"/>
    <w:rsid w:val="008A6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6505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5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4B36-68A3-4521-A1D7-276BE4CF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VNMR-65-02</cp:lastModifiedBy>
  <cp:revision>2</cp:revision>
  <cp:lastPrinted>2020-01-23T12:59:00Z</cp:lastPrinted>
  <dcterms:created xsi:type="dcterms:W3CDTF">2020-01-24T07:26:00Z</dcterms:created>
  <dcterms:modified xsi:type="dcterms:W3CDTF">2020-01-24T07:26:00Z</dcterms:modified>
</cp:coreProperties>
</file>